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DA19C" w14:textId="0B2187DF" w:rsidR="00055868" w:rsidRPr="008A3A37" w:rsidRDefault="00D822DC" w:rsidP="0023395F">
      <w:pPr>
        <w:pStyle w:val="BodyText"/>
        <w:spacing w:before="92"/>
        <w:jc w:val="center"/>
        <w:rPr>
          <w:rFonts w:ascii="Century Gothic" w:hAnsi="Century Gothic"/>
        </w:rPr>
      </w:pPr>
      <w:r w:rsidRPr="008A3A37">
        <w:rPr>
          <w:rFonts w:ascii="Century Gothic" w:hAnsi="Century Gothic"/>
        </w:rPr>
        <w:t xml:space="preserve">Brackley </w:t>
      </w:r>
      <w:r w:rsidR="00055868" w:rsidRPr="008A3A37">
        <w:rPr>
          <w:rFonts w:ascii="Century Gothic" w:hAnsi="Century Gothic"/>
        </w:rPr>
        <w:t>Town Council</w:t>
      </w:r>
    </w:p>
    <w:p w14:paraId="35A97795" w14:textId="77777777" w:rsidR="0023395F" w:rsidRPr="008A3A37" w:rsidRDefault="00D75CEC" w:rsidP="0023395F">
      <w:pPr>
        <w:pStyle w:val="BodyText"/>
        <w:spacing w:before="92"/>
        <w:jc w:val="center"/>
        <w:rPr>
          <w:rFonts w:ascii="Century Gothic" w:hAnsi="Century Gothic"/>
        </w:rPr>
      </w:pPr>
      <w:r w:rsidRPr="008A3A37">
        <w:rPr>
          <w:rFonts w:ascii="Century Gothic" w:hAnsi="Century Gothic"/>
        </w:rPr>
        <w:t xml:space="preserve">EFFECTIVENESS OF </w:t>
      </w:r>
      <w:r w:rsidR="0023395F" w:rsidRPr="008A3A37">
        <w:rPr>
          <w:rFonts w:ascii="Century Gothic" w:hAnsi="Century Gothic"/>
        </w:rPr>
        <w:t xml:space="preserve">SYSTEM OF INTERNAL </w:t>
      </w:r>
    </w:p>
    <w:p w14:paraId="688DA048" w14:textId="1A099B4B" w:rsidR="00642CF7" w:rsidRPr="008A3A37" w:rsidRDefault="0023395F" w:rsidP="0023395F">
      <w:pPr>
        <w:pStyle w:val="BodyText"/>
        <w:spacing w:before="92"/>
        <w:jc w:val="center"/>
        <w:rPr>
          <w:rFonts w:ascii="Century Gothic" w:hAnsi="Century Gothic"/>
        </w:rPr>
      </w:pPr>
      <w:r w:rsidRPr="008A3A37">
        <w:rPr>
          <w:rFonts w:ascii="Century Gothic" w:hAnsi="Century Gothic"/>
        </w:rPr>
        <w:t xml:space="preserve">CONTROL AND </w:t>
      </w:r>
      <w:r w:rsidR="00D75CEC" w:rsidRPr="008A3A37">
        <w:rPr>
          <w:rFonts w:ascii="Century Gothic" w:hAnsi="Century Gothic"/>
        </w:rPr>
        <w:t xml:space="preserve">INTERNAL AUDIT </w:t>
      </w:r>
      <w:r w:rsidR="00172BAE" w:rsidRPr="008A3A37">
        <w:rPr>
          <w:rFonts w:ascii="Century Gothic" w:hAnsi="Century Gothic"/>
        </w:rPr>
        <w:t>202</w:t>
      </w:r>
      <w:r w:rsidR="00152CEB">
        <w:rPr>
          <w:rFonts w:ascii="Century Gothic" w:hAnsi="Century Gothic"/>
        </w:rPr>
        <w:t>5</w:t>
      </w:r>
      <w:r w:rsidR="00172BAE" w:rsidRPr="008A3A37">
        <w:rPr>
          <w:rFonts w:ascii="Century Gothic" w:hAnsi="Century Gothic"/>
        </w:rPr>
        <w:t>-2</w:t>
      </w:r>
      <w:r w:rsidR="00152CEB">
        <w:rPr>
          <w:rFonts w:ascii="Century Gothic" w:hAnsi="Century Gothic"/>
        </w:rPr>
        <w:t>6</w:t>
      </w:r>
    </w:p>
    <w:p w14:paraId="1C4AD65B" w14:textId="77777777" w:rsidR="00642CF7" w:rsidRPr="008A3A37" w:rsidRDefault="00642CF7">
      <w:pPr>
        <w:spacing w:before="11"/>
        <w:rPr>
          <w:rFonts w:ascii="Century Gothic" w:hAnsi="Century Gothic"/>
          <w:b/>
          <w:sz w:val="21"/>
        </w:rPr>
      </w:pPr>
    </w:p>
    <w:p w14:paraId="5831A8DE" w14:textId="77777777" w:rsidR="00642CF7" w:rsidRPr="008A3A37" w:rsidRDefault="00642CF7" w:rsidP="00055868">
      <w:pPr>
        <w:jc w:val="both"/>
        <w:rPr>
          <w:rFonts w:ascii="Century Gothic" w:hAnsi="Century Gothic"/>
        </w:rPr>
      </w:pPr>
    </w:p>
    <w:p w14:paraId="2B01EA44" w14:textId="48C017D7" w:rsidR="008A3A37" w:rsidRPr="008A3A37" w:rsidRDefault="008A3A37" w:rsidP="008A3A37">
      <w:pPr>
        <w:tabs>
          <w:tab w:val="left" w:pos="1618"/>
        </w:tabs>
        <w:rPr>
          <w:rFonts w:ascii="Century Gothic" w:hAnsi="Century Gothic"/>
          <w:b/>
          <w:bCs/>
        </w:rPr>
      </w:pPr>
      <w:r w:rsidRPr="008A3A37">
        <w:rPr>
          <w:rFonts w:ascii="Century Gothic" w:hAnsi="Century Gothic"/>
          <w:b/>
          <w:bCs/>
        </w:rPr>
        <w:t xml:space="preserve">Scope Of Responsibility </w:t>
      </w:r>
    </w:p>
    <w:p w14:paraId="1F53A3CC" w14:textId="77777777" w:rsidR="008A3A37" w:rsidRPr="008A3A37" w:rsidRDefault="008A3A37" w:rsidP="008A3A37">
      <w:pPr>
        <w:tabs>
          <w:tab w:val="left" w:pos="1618"/>
        </w:tabs>
        <w:rPr>
          <w:rFonts w:ascii="Century Gothic" w:hAnsi="Century Gothic"/>
        </w:rPr>
      </w:pPr>
    </w:p>
    <w:p w14:paraId="5AA29D98" w14:textId="6C84A7A0" w:rsidR="008A3A37" w:rsidRPr="008A3A37" w:rsidRDefault="00937952" w:rsidP="006531EB">
      <w:pPr>
        <w:tabs>
          <w:tab w:val="left" w:pos="1618"/>
        </w:tabs>
        <w:ind w:right="893"/>
        <w:rPr>
          <w:rFonts w:ascii="Century Gothic" w:hAnsi="Century Gothic"/>
        </w:rPr>
      </w:pPr>
      <w:r>
        <w:rPr>
          <w:rFonts w:ascii="Century Gothic" w:hAnsi="Century Gothic"/>
        </w:rPr>
        <w:t>Brackley Town</w:t>
      </w:r>
      <w:r w:rsidR="008A3A37" w:rsidRPr="008A3A37">
        <w:rPr>
          <w:rFonts w:ascii="Century Gothic" w:hAnsi="Century Gothic"/>
        </w:rPr>
        <w:t xml:space="preserve"> Council is responsible for ensuring that its business is conducted in accordance with the law and proper standard, and that public money is safeguarded and properly accounted for, and used economically, efficiently and effectively. In discharging this overall responsibility, the Council is also responsible for ensuring that there is a sound system of internal control which facilitates the effective exercise of the Council’s functions and which includes arrangements for the management of risk and for reviewing the effectiveness of internal audit. </w:t>
      </w:r>
    </w:p>
    <w:p w14:paraId="1E5CB204" w14:textId="77777777" w:rsidR="008A3A37" w:rsidRPr="008A3A37" w:rsidRDefault="008A3A37" w:rsidP="008A3A37">
      <w:pPr>
        <w:tabs>
          <w:tab w:val="left" w:pos="1618"/>
        </w:tabs>
        <w:rPr>
          <w:rFonts w:ascii="Century Gothic" w:hAnsi="Century Gothic"/>
        </w:rPr>
      </w:pPr>
    </w:p>
    <w:p w14:paraId="7F4D79CC" w14:textId="46309713" w:rsidR="008A3A37" w:rsidRPr="008A3A37" w:rsidRDefault="008A3A37" w:rsidP="008A3A37">
      <w:pPr>
        <w:tabs>
          <w:tab w:val="left" w:pos="1618"/>
        </w:tabs>
        <w:rPr>
          <w:rFonts w:ascii="Century Gothic" w:hAnsi="Century Gothic"/>
          <w:b/>
          <w:bCs/>
        </w:rPr>
      </w:pPr>
      <w:r w:rsidRPr="008A3A37">
        <w:rPr>
          <w:rFonts w:ascii="Century Gothic" w:hAnsi="Century Gothic"/>
          <w:b/>
          <w:bCs/>
        </w:rPr>
        <w:t xml:space="preserve">Purpose Of The System Of Internal Control </w:t>
      </w:r>
    </w:p>
    <w:p w14:paraId="5F855103" w14:textId="77777777" w:rsidR="008A3A37" w:rsidRPr="008A3A37" w:rsidRDefault="008A3A37" w:rsidP="008A3A37">
      <w:pPr>
        <w:tabs>
          <w:tab w:val="left" w:pos="1618"/>
        </w:tabs>
        <w:rPr>
          <w:rFonts w:ascii="Century Gothic" w:hAnsi="Century Gothic"/>
        </w:rPr>
      </w:pPr>
    </w:p>
    <w:p w14:paraId="39A9950E" w14:textId="77777777" w:rsidR="000B67A2" w:rsidRDefault="008A3A37" w:rsidP="006531EB">
      <w:pPr>
        <w:tabs>
          <w:tab w:val="left" w:pos="1618"/>
        </w:tabs>
        <w:ind w:right="893"/>
        <w:rPr>
          <w:rFonts w:ascii="Century Gothic" w:hAnsi="Century Gothic"/>
        </w:rPr>
      </w:pPr>
      <w:r w:rsidRPr="008A3A37">
        <w:rPr>
          <w:rFonts w:ascii="Century Gothic" w:hAnsi="Century Gothic"/>
        </w:rPr>
        <w:t>The system of internal control is designed to manage risk to a reasonable level rather than to eliminate all risk of failure to achieve policies, aims and objectives; it can therefore only provide reasonable and not absolute assurance of effectiveness. The system of internal control is based on an ongoing process designed to identify and prioritise the risks to the achievement of the Council's policies, aims and objectives, to evaluate the likelihood of those risks being realised and the impact should they be realised, and to manage them efficiently, effectively and economically</w:t>
      </w:r>
      <w:r w:rsidR="000B67A2">
        <w:rPr>
          <w:rFonts w:ascii="Century Gothic" w:hAnsi="Century Gothic"/>
        </w:rPr>
        <w:t>.</w:t>
      </w:r>
    </w:p>
    <w:p w14:paraId="4B975DEF" w14:textId="77777777" w:rsidR="000B67A2" w:rsidRDefault="000B67A2" w:rsidP="008A3A37">
      <w:pPr>
        <w:tabs>
          <w:tab w:val="left" w:pos="1618"/>
        </w:tabs>
        <w:rPr>
          <w:rFonts w:ascii="Century Gothic" w:hAnsi="Century Gothic"/>
        </w:rPr>
      </w:pPr>
    </w:p>
    <w:p w14:paraId="314EF568" w14:textId="77777777" w:rsidR="000B67A2" w:rsidRDefault="000B67A2" w:rsidP="008A3A37">
      <w:pPr>
        <w:tabs>
          <w:tab w:val="left" w:pos="1618"/>
        </w:tabs>
        <w:rPr>
          <w:rFonts w:ascii="Century Gothic" w:hAnsi="Century Gothic"/>
        </w:rPr>
      </w:pPr>
    </w:p>
    <w:tbl>
      <w:tblPr>
        <w:tblStyle w:val="TableGrid"/>
        <w:tblW w:w="0" w:type="auto"/>
        <w:tblLook w:val="04A0" w:firstRow="1" w:lastRow="0" w:firstColumn="1" w:lastColumn="0" w:noHBand="0" w:noVBand="1"/>
      </w:tblPr>
      <w:tblGrid>
        <w:gridCol w:w="7650"/>
        <w:gridCol w:w="1982"/>
      </w:tblGrid>
      <w:tr w:rsidR="00757710" w14:paraId="4966CE07" w14:textId="77777777" w:rsidTr="006E50D6">
        <w:tc>
          <w:tcPr>
            <w:tcW w:w="9632" w:type="dxa"/>
            <w:gridSpan w:val="2"/>
          </w:tcPr>
          <w:p w14:paraId="16F4D39C" w14:textId="2284E9E3" w:rsidR="00757710" w:rsidRPr="00757710" w:rsidRDefault="00757710" w:rsidP="00757710">
            <w:pPr>
              <w:tabs>
                <w:tab w:val="left" w:pos="1618"/>
              </w:tabs>
              <w:jc w:val="center"/>
              <w:rPr>
                <w:rFonts w:ascii="Century Gothic" w:hAnsi="Century Gothic"/>
                <w:b/>
                <w:bCs/>
              </w:rPr>
            </w:pPr>
            <w:r>
              <w:rPr>
                <w:rFonts w:ascii="Century Gothic" w:hAnsi="Century Gothic"/>
                <w:b/>
                <w:bCs/>
              </w:rPr>
              <w:t>THE INTERNAL CONTROL ENVIRONMENT</w:t>
            </w:r>
          </w:p>
        </w:tc>
      </w:tr>
      <w:tr w:rsidR="00907FA2" w14:paraId="4ED58670" w14:textId="77777777" w:rsidTr="004C3349">
        <w:tc>
          <w:tcPr>
            <w:tcW w:w="7650" w:type="dxa"/>
          </w:tcPr>
          <w:p w14:paraId="07FAD1E4" w14:textId="3038DF8E" w:rsidR="00907FA2" w:rsidRPr="00757710" w:rsidRDefault="00757710" w:rsidP="000B67A2">
            <w:pPr>
              <w:tabs>
                <w:tab w:val="left" w:pos="1618"/>
              </w:tabs>
              <w:rPr>
                <w:rFonts w:ascii="Century Gothic" w:hAnsi="Century Gothic"/>
                <w:b/>
                <w:bCs/>
              </w:rPr>
            </w:pPr>
            <w:r>
              <w:rPr>
                <w:rFonts w:ascii="Century Gothic" w:hAnsi="Century Gothic"/>
                <w:b/>
                <w:bCs/>
              </w:rPr>
              <w:t>The Council</w:t>
            </w:r>
          </w:p>
        </w:tc>
        <w:tc>
          <w:tcPr>
            <w:tcW w:w="1982" w:type="dxa"/>
          </w:tcPr>
          <w:p w14:paraId="3C52C828" w14:textId="37D727F1" w:rsidR="00907FA2" w:rsidRPr="00757710" w:rsidRDefault="00757710" w:rsidP="000B67A2">
            <w:pPr>
              <w:tabs>
                <w:tab w:val="left" w:pos="1618"/>
              </w:tabs>
              <w:rPr>
                <w:rFonts w:ascii="Century Gothic" w:hAnsi="Century Gothic"/>
                <w:b/>
                <w:bCs/>
              </w:rPr>
            </w:pPr>
            <w:r>
              <w:rPr>
                <w:rFonts w:ascii="Century Gothic" w:hAnsi="Century Gothic"/>
                <w:b/>
                <w:bCs/>
              </w:rPr>
              <w:t>Status</w:t>
            </w:r>
          </w:p>
        </w:tc>
      </w:tr>
      <w:tr w:rsidR="00907FA2" w:rsidRPr="004C3349" w14:paraId="472BB956" w14:textId="77777777" w:rsidTr="004C3349">
        <w:tc>
          <w:tcPr>
            <w:tcW w:w="7650" w:type="dxa"/>
          </w:tcPr>
          <w:p w14:paraId="5EF386E4" w14:textId="3D0D0160" w:rsidR="00907FA2" w:rsidRPr="004C3349" w:rsidRDefault="00B40609" w:rsidP="000B67A2">
            <w:pPr>
              <w:tabs>
                <w:tab w:val="left" w:pos="1618"/>
              </w:tabs>
              <w:rPr>
                <w:rFonts w:ascii="Century Gothic" w:hAnsi="Century Gothic"/>
                <w:sz w:val="20"/>
                <w:szCs w:val="20"/>
              </w:rPr>
            </w:pPr>
            <w:r w:rsidRPr="004C3349">
              <w:rPr>
                <w:rFonts w:ascii="Century Gothic" w:hAnsi="Century Gothic"/>
                <w:sz w:val="20"/>
                <w:szCs w:val="20"/>
              </w:rPr>
              <w:t>T</w:t>
            </w:r>
            <w:r w:rsidR="008D656D" w:rsidRPr="004C3349">
              <w:rPr>
                <w:rFonts w:ascii="Century Gothic" w:hAnsi="Century Gothic"/>
                <w:sz w:val="20"/>
                <w:szCs w:val="20"/>
              </w:rPr>
              <w:t>he Council has appointed a Chair who is responsible for the smooth running of meetings and for ensuring that all Council decisions are lawful</w:t>
            </w:r>
            <w:r w:rsidRPr="004C3349">
              <w:rPr>
                <w:rFonts w:ascii="Century Gothic" w:hAnsi="Century Gothic"/>
                <w:sz w:val="20"/>
                <w:szCs w:val="20"/>
              </w:rPr>
              <w:t>.</w:t>
            </w:r>
          </w:p>
        </w:tc>
        <w:tc>
          <w:tcPr>
            <w:tcW w:w="1982" w:type="dxa"/>
          </w:tcPr>
          <w:p w14:paraId="3F8AB417" w14:textId="7392268A" w:rsidR="00907FA2" w:rsidRPr="004C3349" w:rsidRDefault="008D5904" w:rsidP="004C3349">
            <w:pPr>
              <w:tabs>
                <w:tab w:val="left" w:pos="1618"/>
              </w:tabs>
              <w:jc w:val="center"/>
              <w:rPr>
                <w:rFonts w:ascii="Century Gothic" w:hAnsi="Century Gothic"/>
                <w:sz w:val="20"/>
                <w:szCs w:val="20"/>
              </w:rPr>
            </w:pPr>
            <w:r w:rsidRPr="004C3349">
              <w:rPr>
                <w:rFonts w:ascii="Century Gothic" w:hAnsi="Century Gothic"/>
                <w:sz w:val="20"/>
                <w:szCs w:val="20"/>
              </w:rPr>
              <w:t>19 May 25</w:t>
            </w:r>
          </w:p>
        </w:tc>
      </w:tr>
      <w:tr w:rsidR="008D5904" w:rsidRPr="004C3349" w14:paraId="6BE4788F" w14:textId="77777777" w:rsidTr="004C3349">
        <w:tc>
          <w:tcPr>
            <w:tcW w:w="7650" w:type="dxa"/>
          </w:tcPr>
          <w:p w14:paraId="2E9EF25D" w14:textId="32930848" w:rsidR="008D5904" w:rsidRPr="004C3349" w:rsidRDefault="008D5904" w:rsidP="000B67A2">
            <w:pPr>
              <w:tabs>
                <w:tab w:val="left" w:pos="1618"/>
              </w:tabs>
              <w:rPr>
                <w:rFonts w:ascii="Century Gothic" w:hAnsi="Century Gothic"/>
                <w:sz w:val="20"/>
                <w:szCs w:val="20"/>
              </w:rPr>
            </w:pPr>
            <w:r w:rsidRPr="004C3349">
              <w:rPr>
                <w:rFonts w:ascii="Century Gothic" w:hAnsi="Century Gothic"/>
                <w:sz w:val="20"/>
                <w:szCs w:val="20"/>
              </w:rPr>
              <w:t xml:space="preserve">The Council reviews its obligations and objectives and approves the budget and precept for the following year at the January meeting following detailed recommendations from the Finance </w:t>
            </w:r>
            <w:r w:rsidR="004C3349">
              <w:rPr>
                <w:rFonts w:ascii="Century Gothic" w:hAnsi="Century Gothic"/>
                <w:sz w:val="20"/>
                <w:szCs w:val="20"/>
              </w:rPr>
              <w:t xml:space="preserve">Task &amp; Finish Group and Finance &amp; Policy </w:t>
            </w:r>
            <w:r w:rsidRPr="004C3349">
              <w:rPr>
                <w:rFonts w:ascii="Century Gothic" w:hAnsi="Century Gothic"/>
                <w:sz w:val="20"/>
                <w:szCs w:val="20"/>
              </w:rPr>
              <w:t>Committee.</w:t>
            </w:r>
          </w:p>
        </w:tc>
        <w:tc>
          <w:tcPr>
            <w:tcW w:w="1982" w:type="dxa"/>
          </w:tcPr>
          <w:p w14:paraId="22C49DBF" w14:textId="212EFFDE" w:rsidR="008D5904" w:rsidRPr="004C3349" w:rsidRDefault="008266D2" w:rsidP="004C3349">
            <w:pPr>
              <w:tabs>
                <w:tab w:val="left" w:pos="1618"/>
              </w:tabs>
              <w:jc w:val="center"/>
              <w:rPr>
                <w:rFonts w:ascii="Century Gothic" w:hAnsi="Century Gothic"/>
                <w:sz w:val="20"/>
                <w:szCs w:val="20"/>
              </w:rPr>
            </w:pPr>
            <w:r w:rsidRPr="004C3349">
              <w:rPr>
                <w:rFonts w:ascii="Century Gothic" w:hAnsi="Century Gothic"/>
                <w:sz w:val="20"/>
                <w:szCs w:val="20"/>
              </w:rPr>
              <w:t>13 Jan 25 for 2025/26 financial year</w:t>
            </w:r>
          </w:p>
        </w:tc>
      </w:tr>
      <w:tr w:rsidR="004C3349" w:rsidRPr="004C3349" w14:paraId="1D405F29" w14:textId="77777777" w:rsidTr="004C3349">
        <w:tc>
          <w:tcPr>
            <w:tcW w:w="7650" w:type="dxa"/>
          </w:tcPr>
          <w:p w14:paraId="74AF570D" w14:textId="6971D4F7" w:rsidR="004C3349" w:rsidRPr="004C3349" w:rsidRDefault="00147A46" w:rsidP="000B67A2">
            <w:pPr>
              <w:tabs>
                <w:tab w:val="left" w:pos="1618"/>
              </w:tabs>
              <w:rPr>
                <w:rFonts w:ascii="Century Gothic" w:hAnsi="Century Gothic"/>
                <w:sz w:val="20"/>
                <w:szCs w:val="20"/>
              </w:rPr>
            </w:pPr>
            <w:r w:rsidRPr="00147A46">
              <w:rPr>
                <w:rFonts w:ascii="Century Gothic" w:hAnsi="Century Gothic"/>
                <w:sz w:val="20"/>
                <w:szCs w:val="20"/>
              </w:rPr>
              <w:t>The Council carries out regular reviews of its internal controls systems and procedures</w:t>
            </w:r>
          </w:p>
        </w:tc>
        <w:tc>
          <w:tcPr>
            <w:tcW w:w="1982" w:type="dxa"/>
          </w:tcPr>
          <w:p w14:paraId="05AB71FB" w14:textId="6CE86561" w:rsidR="004C3349" w:rsidRPr="004C3349" w:rsidRDefault="00147A46" w:rsidP="004C3349">
            <w:pPr>
              <w:tabs>
                <w:tab w:val="left" w:pos="1618"/>
              </w:tabs>
              <w:jc w:val="center"/>
              <w:rPr>
                <w:rFonts w:ascii="Century Gothic" w:hAnsi="Century Gothic"/>
                <w:sz w:val="20"/>
                <w:szCs w:val="20"/>
              </w:rPr>
            </w:pPr>
            <w:r>
              <w:rPr>
                <w:rFonts w:ascii="Century Gothic" w:hAnsi="Century Gothic"/>
                <w:sz w:val="20"/>
                <w:szCs w:val="20"/>
              </w:rPr>
              <w:t>Quarterly</w:t>
            </w:r>
          </w:p>
        </w:tc>
      </w:tr>
      <w:tr w:rsidR="00147A46" w:rsidRPr="004C3349" w14:paraId="0165E32E" w14:textId="77777777" w:rsidTr="004C3349">
        <w:tc>
          <w:tcPr>
            <w:tcW w:w="7650" w:type="dxa"/>
          </w:tcPr>
          <w:p w14:paraId="7904587B" w14:textId="66DBA421" w:rsidR="00147A46" w:rsidRPr="00147A46" w:rsidRDefault="00147A46" w:rsidP="000B67A2">
            <w:pPr>
              <w:tabs>
                <w:tab w:val="left" w:pos="1618"/>
              </w:tabs>
              <w:rPr>
                <w:rFonts w:ascii="Century Gothic" w:hAnsi="Century Gothic"/>
                <w:sz w:val="20"/>
                <w:szCs w:val="20"/>
              </w:rPr>
            </w:pPr>
            <w:r w:rsidRPr="00147A46">
              <w:rPr>
                <w:rFonts w:ascii="Century Gothic" w:hAnsi="Century Gothic"/>
                <w:sz w:val="20"/>
                <w:szCs w:val="20"/>
              </w:rPr>
              <w:t>An Internal Control Councillor makes random checks on the accounts, following an invoice from payment, through the finance and administration system to bank statement entries.</w:t>
            </w:r>
          </w:p>
        </w:tc>
        <w:tc>
          <w:tcPr>
            <w:tcW w:w="1982" w:type="dxa"/>
          </w:tcPr>
          <w:p w14:paraId="36C3677C" w14:textId="017EBDF4" w:rsidR="00147A46" w:rsidRDefault="004A29A5" w:rsidP="004C3349">
            <w:pPr>
              <w:tabs>
                <w:tab w:val="left" w:pos="1618"/>
              </w:tabs>
              <w:jc w:val="center"/>
              <w:rPr>
                <w:rFonts w:ascii="Century Gothic" w:hAnsi="Century Gothic"/>
                <w:sz w:val="20"/>
                <w:szCs w:val="20"/>
              </w:rPr>
            </w:pPr>
            <w:r>
              <w:rPr>
                <w:rFonts w:ascii="Century Gothic" w:hAnsi="Century Gothic"/>
                <w:sz w:val="20"/>
                <w:szCs w:val="20"/>
              </w:rPr>
              <w:t>Quarterly</w:t>
            </w:r>
          </w:p>
        </w:tc>
      </w:tr>
      <w:tr w:rsidR="004A29A5" w:rsidRPr="004C3349" w14:paraId="20E65090" w14:textId="77777777" w:rsidTr="004C3349">
        <w:tc>
          <w:tcPr>
            <w:tcW w:w="7650" w:type="dxa"/>
          </w:tcPr>
          <w:p w14:paraId="58E562DF" w14:textId="22CEBC51" w:rsidR="004A29A5" w:rsidRPr="00147A46" w:rsidRDefault="00716B3B" w:rsidP="000B67A2">
            <w:pPr>
              <w:tabs>
                <w:tab w:val="left" w:pos="1618"/>
              </w:tabs>
              <w:rPr>
                <w:rFonts w:ascii="Century Gothic" w:hAnsi="Century Gothic"/>
                <w:sz w:val="20"/>
                <w:szCs w:val="20"/>
              </w:rPr>
            </w:pPr>
            <w:r w:rsidRPr="00716B3B">
              <w:rPr>
                <w:rFonts w:ascii="Century Gothic" w:hAnsi="Century Gothic"/>
                <w:sz w:val="20"/>
                <w:szCs w:val="20"/>
              </w:rPr>
              <w:t>The Finance</w:t>
            </w:r>
            <w:r>
              <w:rPr>
                <w:rFonts w:ascii="Century Gothic" w:hAnsi="Century Gothic"/>
                <w:sz w:val="20"/>
                <w:szCs w:val="20"/>
              </w:rPr>
              <w:t xml:space="preserve"> &amp; Policy</w:t>
            </w:r>
            <w:r w:rsidRPr="00716B3B">
              <w:rPr>
                <w:rFonts w:ascii="Century Gothic" w:hAnsi="Century Gothic"/>
                <w:sz w:val="20"/>
                <w:szCs w:val="20"/>
              </w:rPr>
              <w:t xml:space="preserve"> Committee meets regularly to review actual versus budgeted expenditure and insurance details</w:t>
            </w:r>
            <w:r>
              <w:rPr>
                <w:rFonts w:ascii="Century Gothic" w:hAnsi="Century Gothic"/>
                <w:sz w:val="20"/>
                <w:szCs w:val="20"/>
              </w:rPr>
              <w:t>.</w:t>
            </w:r>
          </w:p>
        </w:tc>
        <w:tc>
          <w:tcPr>
            <w:tcW w:w="1982" w:type="dxa"/>
          </w:tcPr>
          <w:p w14:paraId="730EFBFF" w14:textId="0C5109DE" w:rsidR="004A29A5" w:rsidRDefault="00716B3B" w:rsidP="004C3349">
            <w:pPr>
              <w:tabs>
                <w:tab w:val="left" w:pos="1618"/>
              </w:tabs>
              <w:jc w:val="center"/>
              <w:rPr>
                <w:rFonts w:ascii="Century Gothic" w:hAnsi="Century Gothic"/>
                <w:sz w:val="20"/>
                <w:szCs w:val="20"/>
              </w:rPr>
            </w:pPr>
            <w:r>
              <w:rPr>
                <w:rFonts w:ascii="Century Gothic" w:hAnsi="Century Gothic"/>
                <w:sz w:val="20"/>
                <w:szCs w:val="20"/>
              </w:rPr>
              <w:t>Quarterly</w:t>
            </w:r>
          </w:p>
        </w:tc>
      </w:tr>
      <w:tr w:rsidR="00716B3B" w:rsidRPr="004C3349" w14:paraId="2898F7BA" w14:textId="77777777" w:rsidTr="004C3349">
        <w:tc>
          <w:tcPr>
            <w:tcW w:w="7650" w:type="dxa"/>
          </w:tcPr>
          <w:p w14:paraId="09E50A70" w14:textId="2CC1F21B" w:rsidR="00716B3B" w:rsidRPr="00716B3B" w:rsidRDefault="00364496" w:rsidP="000B67A2">
            <w:pPr>
              <w:tabs>
                <w:tab w:val="left" w:pos="1618"/>
              </w:tabs>
              <w:rPr>
                <w:rFonts w:ascii="Century Gothic" w:hAnsi="Century Gothic"/>
                <w:sz w:val="20"/>
                <w:szCs w:val="20"/>
              </w:rPr>
            </w:pPr>
            <w:r w:rsidRPr="00364496">
              <w:rPr>
                <w:rFonts w:ascii="Century Gothic" w:hAnsi="Century Gothic"/>
                <w:sz w:val="20"/>
                <w:szCs w:val="20"/>
              </w:rPr>
              <w:t>Tenders are sought under the Finance Regulations rules to ensure that the Council offers value for money.</w:t>
            </w:r>
          </w:p>
        </w:tc>
        <w:tc>
          <w:tcPr>
            <w:tcW w:w="1982" w:type="dxa"/>
          </w:tcPr>
          <w:p w14:paraId="32CE1F71" w14:textId="25289BEA" w:rsidR="00716B3B" w:rsidRDefault="00364496" w:rsidP="004C3349">
            <w:pPr>
              <w:tabs>
                <w:tab w:val="left" w:pos="1618"/>
              </w:tabs>
              <w:jc w:val="center"/>
              <w:rPr>
                <w:rFonts w:ascii="Century Gothic" w:hAnsi="Century Gothic"/>
                <w:sz w:val="20"/>
                <w:szCs w:val="20"/>
              </w:rPr>
            </w:pPr>
            <w:r>
              <w:rPr>
                <w:rFonts w:ascii="Century Gothic" w:hAnsi="Century Gothic"/>
                <w:sz w:val="20"/>
                <w:szCs w:val="20"/>
              </w:rPr>
              <w:t>On going</w:t>
            </w:r>
          </w:p>
        </w:tc>
      </w:tr>
      <w:tr w:rsidR="00364496" w:rsidRPr="004C3349" w14:paraId="62F8DA1E" w14:textId="77777777" w:rsidTr="004C3349">
        <w:tc>
          <w:tcPr>
            <w:tcW w:w="7650" w:type="dxa"/>
          </w:tcPr>
          <w:p w14:paraId="1119E78D" w14:textId="2799008D" w:rsidR="00364496" w:rsidRPr="00301D6E" w:rsidRDefault="006531EB" w:rsidP="000B67A2">
            <w:pPr>
              <w:tabs>
                <w:tab w:val="left" w:pos="1618"/>
              </w:tabs>
              <w:rPr>
                <w:rFonts w:ascii="Century Gothic" w:hAnsi="Century Gothic"/>
                <w:b/>
                <w:bCs/>
                <w:sz w:val="20"/>
                <w:szCs w:val="20"/>
              </w:rPr>
            </w:pPr>
            <w:r w:rsidRPr="00301D6E">
              <w:rPr>
                <w:rFonts w:ascii="Century Gothic" w:hAnsi="Century Gothic"/>
                <w:b/>
                <w:bCs/>
                <w:sz w:val="20"/>
                <w:szCs w:val="20"/>
              </w:rPr>
              <w:t>Responsible Financial Officer</w:t>
            </w:r>
            <w:r>
              <w:rPr>
                <w:rFonts w:ascii="Century Gothic" w:hAnsi="Century Gothic"/>
                <w:b/>
                <w:bCs/>
                <w:sz w:val="20"/>
                <w:szCs w:val="20"/>
              </w:rPr>
              <w:t>/Finance Officer</w:t>
            </w:r>
          </w:p>
        </w:tc>
        <w:tc>
          <w:tcPr>
            <w:tcW w:w="1982" w:type="dxa"/>
          </w:tcPr>
          <w:p w14:paraId="29D4C791" w14:textId="77777777" w:rsidR="00364496" w:rsidRDefault="00364496" w:rsidP="004C3349">
            <w:pPr>
              <w:tabs>
                <w:tab w:val="left" w:pos="1618"/>
              </w:tabs>
              <w:jc w:val="center"/>
              <w:rPr>
                <w:rFonts w:ascii="Century Gothic" w:hAnsi="Century Gothic"/>
                <w:sz w:val="20"/>
                <w:szCs w:val="20"/>
              </w:rPr>
            </w:pPr>
          </w:p>
        </w:tc>
      </w:tr>
      <w:tr w:rsidR="00356C88" w:rsidRPr="004C3349" w14:paraId="37D2AB53" w14:textId="77777777" w:rsidTr="004C3349">
        <w:tc>
          <w:tcPr>
            <w:tcW w:w="7650" w:type="dxa"/>
          </w:tcPr>
          <w:p w14:paraId="12B16DDA" w14:textId="2E88DB9E" w:rsidR="00356C88" w:rsidRPr="00EF23EF" w:rsidRDefault="00EF23EF" w:rsidP="000B67A2">
            <w:pPr>
              <w:tabs>
                <w:tab w:val="left" w:pos="1618"/>
              </w:tabs>
              <w:rPr>
                <w:rFonts w:ascii="Century Gothic" w:hAnsi="Century Gothic"/>
                <w:sz w:val="20"/>
                <w:szCs w:val="20"/>
              </w:rPr>
            </w:pPr>
            <w:r w:rsidRPr="00EF23EF">
              <w:rPr>
                <w:rFonts w:ascii="Century Gothic" w:hAnsi="Century Gothic"/>
                <w:sz w:val="20"/>
                <w:szCs w:val="20"/>
              </w:rPr>
              <w:t xml:space="preserve">The Council has appointed a Clerk to the Council who acts as the Council’s advisor and </w:t>
            </w:r>
            <w:r w:rsidR="004E1D0B">
              <w:rPr>
                <w:rFonts w:ascii="Century Gothic" w:hAnsi="Century Gothic"/>
                <w:sz w:val="20"/>
                <w:szCs w:val="20"/>
              </w:rPr>
              <w:t xml:space="preserve">a Finance Officer who acts as the Council’s </w:t>
            </w:r>
            <w:r w:rsidRPr="00EF23EF">
              <w:rPr>
                <w:rFonts w:ascii="Century Gothic" w:hAnsi="Century Gothic"/>
                <w:sz w:val="20"/>
                <w:szCs w:val="20"/>
              </w:rPr>
              <w:t>administrator. The Clerk is the Council’s Responsible Financial Officer and is responsible for administering the Council’s finances. The Clerk is responsible for the day-to-day compliance with laws and regulations that the Council is subject to and for managing risks. The Clerk also ensures that the Council’s procedures, control systems and policies are adhered to</w:t>
            </w:r>
          </w:p>
        </w:tc>
        <w:tc>
          <w:tcPr>
            <w:tcW w:w="1982" w:type="dxa"/>
          </w:tcPr>
          <w:p w14:paraId="3BD00EC0" w14:textId="3F4C73C7" w:rsidR="00356C88" w:rsidRDefault="00AC1729" w:rsidP="004C3349">
            <w:pPr>
              <w:tabs>
                <w:tab w:val="left" w:pos="1618"/>
              </w:tabs>
              <w:jc w:val="center"/>
              <w:rPr>
                <w:rFonts w:ascii="Century Gothic" w:hAnsi="Century Gothic"/>
                <w:sz w:val="20"/>
                <w:szCs w:val="20"/>
              </w:rPr>
            </w:pPr>
            <w:r>
              <w:rPr>
                <w:rFonts w:ascii="Century Gothic" w:hAnsi="Century Gothic"/>
                <w:sz w:val="20"/>
                <w:szCs w:val="20"/>
              </w:rPr>
              <w:t>Yes</w:t>
            </w:r>
          </w:p>
        </w:tc>
      </w:tr>
    </w:tbl>
    <w:p w14:paraId="18716210" w14:textId="77777777" w:rsidR="00867605" w:rsidRDefault="00867605">
      <w:r>
        <w:br w:type="page"/>
      </w:r>
    </w:p>
    <w:tbl>
      <w:tblPr>
        <w:tblStyle w:val="TableGrid"/>
        <w:tblW w:w="0" w:type="auto"/>
        <w:tblLook w:val="04A0" w:firstRow="1" w:lastRow="0" w:firstColumn="1" w:lastColumn="0" w:noHBand="0" w:noVBand="1"/>
      </w:tblPr>
      <w:tblGrid>
        <w:gridCol w:w="7650"/>
        <w:gridCol w:w="1982"/>
      </w:tblGrid>
      <w:tr w:rsidR="00AC1729" w:rsidRPr="004C3349" w14:paraId="28395DD0" w14:textId="77777777" w:rsidTr="004C3349">
        <w:tc>
          <w:tcPr>
            <w:tcW w:w="7650" w:type="dxa"/>
          </w:tcPr>
          <w:p w14:paraId="75FB058B" w14:textId="0B7B68D5" w:rsidR="00AC1729" w:rsidRPr="00EF23EF" w:rsidRDefault="00AC1729" w:rsidP="000B67A2">
            <w:pPr>
              <w:tabs>
                <w:tab w:val="left" w:pos="1618"/>
              </w:tabs>
              <w:rPr>
                <w:rFonts w:ascii="Century Gothic" w:hAnsi="Century Gothic"/>
                <w:sz w:val="20"/>
                <w:szCs w:val="20"/>
              </w:rPr>
            </w:pPr>
            <w:r>
              <w:rPr>
                <w:rFonts w:ascii="Century Gothic" w:hAnsi="Century Gothic"/>
                <w:sz w:val="20"/>
                <w:szCs w:val="20"/>
              </w:rPr>
              <w:lastRenderedPageBreak/>
              <w:t>T</w:t>
            </w:r>
            <w:r w:rsidRPr="00AC1729">
              <w:rPr>
                <w:rFonts w:ascii="Century Gothic" w:hAnsi="Century Gothic"/>
                <w:sz w:val="20"/>
                <w:szCs w:val="20"/>
              </w:rPr>
              <w:t>he Clerk should hold or be working towards a CiLCA certificate.</w:t>
            </w:r>
          </w:p>
        </w:tc>
        <w:tc>
          <w:tcPr>
            <w:tcW w:w="1982" w:type="dxa"/>
          </w:tcPr>
          <w:p w14:paraId="3A108E8C" w14:textId="19126C29" w:rsidR="00AC1729" w:rsidRDefault="00AC1729" w:rsidP="004C3349">
            <w:pPr>
              <w:tabs>
                <w:tab w:val="left" w:pos="1618"/>
              </w:tabs>
              <w:jc w:val="center"/>
              <w:rPr>
                <w:rFonts w:ascii="Century Gothic" w:hAnsi="Century Gothic"/>
                <w:sz w:val="20"/>
                <w:szCs w:val="20"/>
              </w:rPr>
            </w:pPr>
            <w:r>
              <w:rPr>
                <w:rFonts w:ascii="Century Gothic" w:hAnsi="Century Gothic"/>
                <w:sz w:val="20"/>
                <w:szCs w:val="20"/>
              </w:rPr>
              <w:t>Yes</w:t>
            </w:r>
            <w:r w:rsidR="002D0A83">
              <w:rPr>
                <w:rFonts w:ascii="Century Gothic" w:hAnsi="Century Gothic"/>
                <w:sz w:val="20"/>
                <w:szCs w:val="20"/>
              </w:rPr>
              <w:t>, both the Clerk and Deputy Clerk have CiLCA</w:t>
            </w:r>
          </w:p>
        </w:tc>
      </w:tr>
      <w:tr w:rsidR="002D0A83" w:rsidRPr="004C3349" w14:paraId="3FB88815" w14:textId="77777777" w:rsidTr="004C3349">
        <w:tc>
          <w:tcPr>
            <w:tcW w:w="7650" w:type="dxa"/>
          </w:tcPr>
          <w:p w14:paraId="128E341A" w14:textId="255B20C3" w:rsidR="002D0A83" w:rsidRDefault="002D0A83" w:rsidP="000B67A2">
            <w:pPr>
              <w:tabs>
                <w:tab w:val="left" w:pos="1618"/>
              </w:tabs>
              <w:rPr>
                <w:rFonts w:ascii="Century Gothic" w:hAnsi="Century Gothic"/>
                <w:sz w:val="20"/>
                <w:szCs w:val="20"/>
              </w:rPr>
            </w:pPr>
            <w:r w:rsidRPr="002D0A83">
              <w:rPr>
                <w:rFonts w:ascii="Century Gothic" w:hAnsi="Century Gothic"/>
                <w:sz w:val="20"/>
                <w:szCs w:val="20"/>
              </w:rPr>
              <w:t xml:space="preserve">Year-end accounts will be prepared by the </w:t>
            </w:r>
            <w:r w:rsidR="002C2C7C">
              <w:rPr>
                <w:rFonts w:ascii="Century Gothic" w:hAnsi="Century Gothic"/>
                <w:sz w:val="20"/>
                <w:szCs w:val="20"/>
              </w:rPr>
              <w:t>Finance Officer</w:t>
            </w:r>
            <w:r w:rsidRPr="002D0A83">
              <w:rPr>
                <w:rFonts w:ascii="Century Gothic" w:hAnsi="Century Gothic"/>
                <w:sz w:val="20"/>
                <w:szCs w:val="20"/>
              </w:rPr>
              <w:t xml:space="preserve"> for circulation to the Council by the </w:t>
            </w:r>
            <w:r w:rsidR="00BE377A">
              <w:rPr>
                <w:rFonts w:ascii="Century Gothic" w:hAnsi="Century Gothic"/>
                <w:sz w:val="20"/>
                <w:szCs w:val="20"/>
              </w:rPr>
              <w:t>June</w:t>
            </w:r>
            <w:r w:rsidRPr="002D0A83">
              <w:rPr>
                <w:rFonts w:ascii="Century Gothic" w:hAnsi="Century Gothic"/>
                <w:sz w:val="20"/>
                <w:szCs w:val="20"/>
              </w:rPr>
              <w:t xml:space="preserve"> meeting </w:t>
            </w:r>
            <w:r w:rsidR="00BE377A">
              <w:rPr>
                <w:rFonts w:ascii="Century Gothic" w:hAnsi="Century Gothic"/>
                <w:sz w:val="20"/>
                <w:szCs w:val="20"/>
              </w:rPr>
              <w:t xml:space="preserve">at the latest </w:t>
            </w:r>
            <w:r w:rsidRPr="002D0A83">
              <w:rPr>
                <w:rFonts w:ascii="Century Gothic" w:hAnsi="Century Gothic"/>
                <w:sz w:val="20"/>
                <w:szCs w:val="20"/>
              </w:rPr>
              <w:t xml:space="preserve">of the Finance </w:t>
            </w:r>
            <w:r w:rsidR="00BE377A">
              <w:rPr>
                <w:rFonts w:ascii="Century Gothic" w:hAnsi="Century Gothic"/>
                <w:sz w:val="20"/>
                <w:szCs w:val="20"/>
              </w:rPr>
              <w:t xml:space="preserve">&amp; Policy </w:t>
            </w:r>
            <w:r w:rsidRPr="002D0A83">
              <w:rPr>
                <w:rFonts w:ascii="Century Gothic" w:hAnsi="Century Gothic"/>
                <w:sz w:val="20"/>
                <w:szCs w:val="20"/>
              </w:rPr>
              <w:t>Committee following the financial year-end on 31st March.</w:t>
            </w:r>
          </w:p>
        </w:tc>
        <w:tc>
          <w:tcPr>
            <w:tcW w:w="1982" w:type="dxa"/>
          </w:tcPr>
          <w:p w14:paraId="74717593" w14:textId="158952E4" w:rsidR="002D0A83" w:rsidRDefault="00D519B1" w:rsidP="004C3349">
            <w:pPr>
              <w:tabs>
                <w:tab w:val="left" w:pos="1618"/>
              </w:tabs>
              <w:jc w:val="center"/>
              <w:rPr>
                <w:rFonts w:ascii="Century Gothic" w:hAnsi="Century Gothic"/>
                <w:sz w:val="20"/>
                <w:szCs w:val="20"/>
              </w:rPr>
            </w:pPr>
            <w:r>
              <w:rPr>
                <w:rFonts w:ascii="Century Gothic" w:hAnsi="Century Gothic"/>
                <w:sz w:val="20"/>
                <w:szCs w:val="20"/>
              </w:rPr>
              <w:t>Yes</w:t>
            </w:r>
          </w:p>
        </w:tc>
      </w:tr>
      <w:tr w:rsidR="00D519B1" w:rsidRPr="004C3349" w14:paraId="12416450" w14:textId="77777777" w:rsidTr="004C3349">
        <w:tc>
          <w:tcPr>
            <w:tcW w:w="7650" w:type="dxa"/>
          </w:tcPr>
          <w:p w14:paraId="4D605678" w14:textId="2A4353A3" w:rsidR="00D519B1" w:rsidRPr="00D519B1" w:rsidRDefault="00496A81" w:rsidP="000B67A2">
            <w:pPr>
              <w:tabs>
                <w:tab w:val="left" w:pos="1618"/>
              </w:tabs>
              <w:rPr>
                <w:rFonts w:ascii="Century Gothic" w:hAnsi="Century Gothic"/>
                <w:b/>
                <w:bCs/>
                <w:sz w:val="20"/>
                <w:szCs w:val="20"/>
              </w:rPr>
            </w:pPr>
            <w:r>
              <w:rPr>
                <w:rFonts w:ascii="Century Gothic" w:hAnsi="Century Gothic"/>
                <w:b/>
                <w:bCs/>
                <w:sz w:val="20"/>
                <w:szCs w:val="20"/>
              </w:rPr>
              <w:t>Payments</w:t>
            </w:r>
          </w:p>
        </w:tc>
        <w:tc>
          <w:tcPr>
            <w:tcW w:w="1982" w:type="dxa"/>
          </w:tcPr>
          <w:p w14:paraId="03E20E0B" w14:textId="77777777" w:rsidR="00D519B1" w:rsidRDefault="00D519B1" w:rsidP="004C3349">
            <w:pPr>
              <w:tabs>
                <w:tab w:val="left" w:pos="1618"/>
              </w:tabs>
              <w:jc w:val="center"/>
              <w:rPr>
                <w:rFonts w:ascii="Century Gothic" w:hAnsi="Century Gothic"/>
                <w:sz w:val="20"/>
                <w:szCs w:val="20"/>
              </w:rPr>
            </w:pPr>
          </w:p>
        </w:tc>
      </w:tr>
      <w:tr w:rsidR="00D519B1" w:rsidRPr="004C3349" w14:paraId="294E9A60" w14:textId="77777777" w:rsidTr="004C3349">
        <w:tc>
          <w:tcPr>
            <w:tcW w:w="7650" w:type="dxa"/>
          </w:tcPr>
          <w:p w14:paraId="08944707" w14:textId="702D3668" w:rsidR="00D519B1" w:rsidRPr="00D519B1" w:rsidRDefault="00D519B1" w:rsidP="000B67A2">
            <w:pPr>
              <w:tabs>
                <w:tab w:val="left" w:pos="1618"/>
              </w:tabs>
              <w:rPr>
                <w:rFonts w:ascii="Century Gothic" w:hAnsi="Century Gothic"/>
                <w:sz w:val="20"/>
                <w:szCs w:val="20"/>
              </w:rPr>
            </w:pPr>
            <w:r>
              <w:rPr>
                <w:rFonts w:ascii="Century Gothic" w:hAnsi="Century Gothic"/>
                <w:sz w:val="20"/>
                <w:szCs w:val="20"/>
              </w:rPr>
              <w:t>All bills for payment are presented to the Council for approval. Online banking is used wherever possible to produce BACS payments</w:t>
            </w:r>
            <w:r w:rsidR="00CD48D1">
              <w:rPr>
                <w:rFonts w:ascii="Century Gothic" w:hAnsi="Century Gothic"/>
                <w:sz w:val="20"/>
                <w:szCs w:val="20"/>
              </w:rPr>
              <w:t xml:space="preserve"> under a three stage process (each payment is created by the Finance Officer and then authorized by two councillors). </w:t>
            </w:r>
          </w:p>
        </w:tc>
        <w:tc>
          <w:tcPr>
            <w:tcW w:w="1982" w:type="dxa"/>
          </w:tcPr>
          <w:p w14:paraId="3B7597D5" w14:textId="6788018E" w:rsidR="00D519B1" w:rsidRDefault="00B57531" w:rsidP="004C3349">
            <w:pPr>
              <w:tabs>
                <w:tab w:val="left" w:pos="1618"/>
              </w:tabs>
              <w:jc w:val="center"/>
              <w:rPr>
                <w:rFonts w:ascii="Century Gothic" w:hAnsi="Century Gothic"/>
                <w:sz w:val="20"/>
                <w:szCs w:val="20"/>
              </w:rPr>
            </w:pPr>
            <w:r>
              <w:rPr>
                <w:rFonts w:ascii="Century Gothic" w:hAnsi="Century Gothic"/>
                <w:sz w:val="20"/>
                <w:szCs w:val="20"/>
              </w:rPr>
              <w:t>Yes</w:t>
            </w:r>
          </w:p>
        </w:tc>
      </w:tr>
      <w:tr w:rsidR="00B57531" w:rsidRPr="004C3349" w14:paraId="540A4A17" w14:textId="77777777" w:rsidTr="004C3349">
        <w:tc>
          <w:tcPr>
            <w:tcW w:w="7650" w:type="dxa"/>
          </w:tcPr>
          <w:p w14:paraId="7695EC47" w14:textId="4E051AC0" w:rsidR="00B57531" w:rsidRPr="00B57531" w:rsidRDefault="00496A81" w:rsidP="000B67A2">
            <w:pPr>
              <w:tabs>
                <w:tab w:val="left" w:pos="1618"/>
              </w:tabs>
              <w:rPr>
                <w:rFonts w:ascii="Century Gothic" w:hAnsi="Century Gothic"/>
                <w:b/>
                <w:bCs/>
                <w:sz w:val="20"/>
                <w:szCs w:val="20"/>
              </w:rPr>
            </w:pPr>
            <w:r>
              <w:rPr>
                <w:rFonts w:ascii="Century Gothic" w:hAnsi="Century Gothic"/>
                <w:b/>
                <w:bCs/>
                <w:sz w:val="20"/>
                <w:szCs w:val="20"/>
              </w:rPr>
              <w:t>Risk Assessment Policy</w:t>
            </w:r>
          </w:p>
        </w:tc>
        <w:tc>
          <w:tcPr>
            <w:tcW w:w="1982" w:type="dxa"/>
          </w:tcPr>
          <w:p w14:paraId="709660BE" w14:textId="77777777" w:rsidR="00B57531" w:rsidRDefault="00B57531" w:rsidP="004C3349">
            <w:pPr>
              <w:tabs>
                <w:tab w:val="left" w:pos="1618"/>
              </w:tabs>
              <w:jc w:val="center"/>
              <w:rPr>
                <w:rFonts w:ascii="Century Gothic" w:hAnsi="Century Gothic"/>
                <w:sz w:val="20"/>
                <w:szCs w:val="20"/>
              </w:rPr>
            </w:pPr>
          </w:p>
        </w:tc>
      </w:tr>
      <w:tr w:rsidR="00B57531" w:rsidRPr="004C3349" w14:paraId="21B934B1" w14:textId="77777777" w:rsidTr="004C3349">
        <w:tc>
          <w:tcPr>
            <w:tcW w:w="7650" w:type="dxa"/>
          </w:tcPr>
          <w:p w14:paraId="062D215A" w14:textId="55E0331F" w:rsidR="00B57531" w:rsidRPr="00B57531" w:rsidRDefault="00B57531" w:rsidP="000B67A2">
            <w:pPr>
              <w:tabs>
                <w:tab w:val="left" w:pos="1618"/>
              </w:tabs>
              <w:rPr>
                <w:rFonts w:ascii="Century Gothic" w:hAnsi="Century Gothic"/>
                <w:sz w:val="20"/>
                <w:szCs w:val="20"/>
              </w:rPr>
            </w:pPr>
            <w:r>
              <w:rPr>
                <w:rFonts w:ascii="Century Gothic" w:hAnsi="Century Gothic"/>
                <w:sz w:val="20"/>
                <w:szCs w:val="20"/>
              </w:rPr>
              <w:t>The Council has a comprehensive risk assessment policy which is reviewed annually</w:t>
            </w:r>
          </w:p>
        </w:tc>
        <w:tc>
          <w:tcPr>
            <w:tcW w:w="1982" w:type="dxa"/>
          </w:tcPr>
          <w:p w14:paraId="0C653544" w14:textId="6E9A7910" w:rsidR="00B57531" w:rsidRDefault="00B57531" w:rsidP="004C3349">
            <w:pPr>
              <w:tabs>
                <w:tab w:val="left" w:pos="1618"/>
              </w:tabs>
              <w:jc w:val="center"/>
              <w:rPr>
                <w:rFonts w:ascii="Century Gothic" w:hAnsi="Century Gothic"/>
                <w:sz w:val="20"/>
                <w:szCs w:val="20"/>
              </w:rPr>
            </w:pPr>
            <w:r>
              <w:rPr>
                <w:rFonts w:ascii="Century Gothic" w:hAnsi="Century Gothic"/>
                <w:sz w:val="20"/>
                <w:szCs w:val="20"/>
              </w:rPr>
              <w:t>Yes</w:t>
            </w:r>
          </w:p>
        </w:tc>
      </w:tr>
      <w:tr w:rsidR="00C7510C" w:rsidRPr="004C3349" w14:paraId="4FAEF603" w14:textId="77777777" w:rsidTr="004C3349">
        <w:tc>
          <w:tcPr>
            <w:tcW w:w="7650" w:type="dxa"/>
          </w:tcPr>
          <w:p w14:paraId="6C441DB3" w14:textId="4D9AFBC1" w:rsidR="00C7510C" w:rsidRPr="009B426A" w:rsidRDefault="009B426A" w:rsidP="000B67A2">
            <w:pPr>
              <w:tabs>
                <w:tab w:val="left" w:pos="1618"/>
              </w:tabs>
              <w:rPr>
                <w:rFonts w:ascii="Century Gothic" w:hAnsi="Century Gothic"/>
                <w:sz w:val="20"/>
                <w:szCs w:val="20"/>
              </w:rPr>
            </w:pPr>
            <w:r>
              <w:rPr>
                <w:rFonts w:ascii="Century Gothic" w:hAnsi="Century Gothic"/>
                <w:sz w:val="20"/>
                <w:szCs w:val="20"/>
              </w:rPr>
              <w:t>The Council has appropriate and adequate insurance</w:t>
            </w:r>
          </w:p>
        </w:tc>
        <w:tc>
          <w:tcPr>
            <w:tcW w:w="1982" w:type="dxa"/>
          </w:tcPr>
          <w:p w14:paraId="0C345BB5" w14:textId="47B0101B" w:rsidR="00C7510C" w:rsidRDefault="009B426A" w:rsidP="004C3349">
            <w:pPr>
              <w:tabs>
                <w:tab w:val="left" w:pos="1618"/>
              </w:tabs>
              <w:jc w:val="center"/>
              <w:rPr>
                <w:rFonts w:ascii="Century Gothic" w:hAnsi="Century Gothic"/>
                <w:sz w:val="20"/>
                <w:szCs w:val="20"/>
              </w:rPr>
            </w:pPr>
            <w:r>
              <w:rPr>
                <w:rFonts w:ascii="Century Gothic" w:hAnsi="Century Gothic"/>
                <w:sz w:val="20"/>
                <w:szCs w:val="20"/>
              </w:rPr>
              <w:t>Yes</w:t>
            </w:r>
          </w:p>
        </w:tc>
      </w:tr>
      <w:tr w:rsidR="00367235" w:rsidRPr="004C3349" w14:paraId="2D18E556" w14:textId="77777777" w:rsidTr="004C3349">
        <w:tc>
          <w:tcPr>
            <w:tcW w:w="7650" w:type="dxa"/>
          </w:tcPr>
          <w:p w14:paraId="291D22FD" w14:textId="166838FE" w:rsidR="00367235" w:rsidRPr="00602E03" w:rsidRDefault="00496A81" w:rsidP="000B67A2">
            <w:pPr>
              <w:tabs>
                <w:tab w:val="left" w:pos="1618"/>
              </w:tabs>
              <w:rPr>
                <w:rFonts w:ascii="Century Gothic" w:hAnsi="Century Gothic"/>
                <w:b/>
                <w:bCs/>
                <w:sz w:val="20"/>
                <w:szCs w:val="20"/>
              </w:rPr>
            </w:pPr>
            <w:r>
              <w:rPr>
                <w:rFonts w:ascii="Century Gothic" w:hAnsi="Century Gothic"/>
                <w:b/>
                <w:bCs/>
                <w:sz w:val="20"/>
                <w:szCs w:val="20"/>
              </w:rPr>
              <w:t>Internal Audit</w:t>
            </w:r>
          </w:p>
        </w:tc>
        <w:tc>
          <w:tcPr>
            <w:tcW w:w="1982" w:type="dxa"/>
          </w:tcPr>
          <w:p w14:paraId="5DD41AE7" w14:textId="77777777" w:rsidR="00367235" w:rsidRDefault="00367235" w:rsidP="004C3349">
            <w:pPr>
              <w:tabs>
                <w:tab w:val="left" w:pos="1618"/>
              </w:tabs>
              <w:jc w:val="center"/>
              <w:rPr>
                <w:rFonts w:ascii="Century Gothic" w:hAnsi="Century Gothic"/>
                <w:sz w:val="20"/>
                <w:szCs w:val="20"/>
              </w:rPr>
            </w:pPr>
          </w:p>
        </w:tc>
      </w:tr>
      <w:tr w:rsidR="00602E03" w:rsidRPr="004C3349" w14:paraId="7201695C" w14:textId="77777777" w:rsidTr="004C3349">
        <w:tc>
          <w:tcPr>
            <w:tcW w:w="7650" w:type="dxa"/>
          </w:tcPr>
          <w:p w14:paraId="40630A15" w14:textId="5E93C72B" w:rsidR="00602E03" w:rsidRPr="00602E03" w:rsidRDefault="00602E03" w:rsidP="000B67A2">
            <w:pPr>
              <w:tabs>
                <w:tab w:val="left" w:pos="1618"/>
              </w:tabs>
              <w:rPr>
                <w:rFonts w:ascii="Century Gothic" w:hAnsi="Century Gothic"/>
                <w:sz w:val="20"/>
                <w:szCs w:val="20"/>
              </w:rPr>
            </w:pPr>
            <w:r>
              <w:rPr>
                <w:rFonts w:ascii="Century Gothic" w:hAnsi="Century Gothic"/>
                <w:sz w:val="20"/>
                <w:szCs w:val="20"/>
              </w:rPr>
              <w:t>The Council has adopted Terms of Reference for the Internal Audit which are reviewed every three years</w:t>
            </w:r>
          </w:p>
        </w:tc>
        <w:tc>
          <w:tcPr>
            <w:tcW w:w="1982" w:type="dxa"/>
          </w:tcPr>
          <w:p w14:paraId="3286A1FE" w14:textId="5C8A10FE" w:rsidR="00602E03" w:rsidRDefault="00602E03" w:rsidP="004C3349">
            <w:pPr>
              <w:tabs>
                <w:tab w:val="left" w:pos="1618"/>
              </w:tabs>
              <w:jc w:val="center"/>
              <w:rPr>
                <w:rFonts w:ascii="Century Gothic" w:hAnsi="Century Gothic"/>
                <w:sz w:val="20"/>
                <w:szCs w:val="20"/>
              </w:rPr>
            </w:pPr>
            <w:r>
              <w:rPr>
                <w:rFonts w:ascii="Century Gothic" w:hAnsi="Century Gothic"/>
                <w:sz w:val="20"/>
                <w:szCs w:val="20"/>
              </w:rPr>
              <w:t>Yes</w:t>
            </w:r>
          </w:p>
        </w:tc>
      </w:tr>
      <w:tr w:rsidR="007904FB" w:rsidRPr="004C3349" w14:paraId="74E7DC7C" w14:textId="77777777" w:rsidTr="004C3349">
        <w:tc>
          <w:tcPr>
            <w:tcW w:w="7650" w:type="dxa"/>
          </w:tcPr>
          <w:p w14:paraId="5621BA51" w14:textId="2677C9BB" w:rsidR="007904FB" w:rsidRDefault="007904FB" w:rsidP="000B67A2">
            <w:pPr>
              <w:tabs>
                <w:tab w:val="left" w:pos="1618"/>
              </w:tabs>
              <w:rPr>
                <w:rFonts w:ascii="Century Gothic" w:hAnsi="Century Gothic"/>
                <w:sz w:val="20"/>
                <w:szCs w:val="20"/>
              </w:rPr>
            </w:pPr>
            <w:r>
              <w:rPr>
                <w:rFonts w:ascii="Century Gothic" w:hAnsi="Century Gothic"/>
                <w:sz w:val="20"/>
                <w:szCs w:val="20"/>
              </w:rPr>
              <w:t>The internal audit is timed to comply with the Annual Return timescales</w:t>
            </w:r>
          </w:p>
        </w:tc>
        <w:tc>
          <w:tcPr>
            <w:tcW w:w="1982" w:type="dxa"/>
          </w:tcPr>
          <w:p w14:paraId="66F58B24" w14:textId="6BF313DE" w:rsidR="007904FB" w:rsidRDefault="007904FB" w:rsidP="004C3349">
            <w:pPr>
              <w:tabs>
                <w:tab w:val="left" w:pos="1618"/>
              </w:tabs>
              <w:jc w:val="center"/>
              <w:rPr>
                <w:rFonts w:ascii="Century Gothic" w:hAnsi="Century Gothic"/>
                <w:sz w:val="20"/>
                <w:szCs w:val="20"/>
              </w:rPr>
            </w:pPr>
            <w:r>
              <w:rPr>
                <w:rFonts w:ascii="Century Gothic" w:hAnsi="Century Gothic"/>
                <w:sz w:val="20"/>
                <w:szCs w:val="20"/>
              </w:rPr>
              <w:t>Yes</w:t>
            </w:r>
          </w:p>
        </w:tc>
      </w:tr>
      <w:tr w:rsidR="007904FB" w:rsidRPr="004C3349" w14:paraId="618A421B" w14:textId="77777777" w:rsidTr="004C3349">
        <w:tc>
          <w:tcPr>
            <w:tcW w:w="7650" w:type="dxa"/>
          </w:tcPr>
          <w:p w14:paraId="61E30C8A" w14:textId="6DC1CC0F" w:rsidR="007904FB" w:rsidRDefault="00376E06" w:rsidP="000B67A2">
            <w:pPr>
              <w:tabs>
                <w:tab w:val="left" w:pos="1618"/>
              </w:tabs>
              <w:rPr>
                <w:rFonts w:ascii="Century Gothic" w:hAnsi="Century Gothic"/>
                <w:sz w:val="20"/>
                <w:szCs w:val="20"/>
              </w:rPr>
            </w:pPr>
            <w:r>
              <w:rPr>
                <w:rFonts w:ascii="Century Gothic" w:hAnsi="Century Gothic"/>
                <w:sz w:val="20"/>
                <w:szCs w:val="20"/>
              </w:rPr>
              <w:t>Full rights of access are given to the Internal Auditor regarding records and documentation</w:t>
            </w:r>
          </w:p>
        </w:tc>
        <w:tc>
          <w:tcPr>
            <w:tcW w:w="1982" w:type="dxa"/>
          </w:tcPr>
          <w:p w14:paraId="5E64F14F" w14:textId="3BCCDE08" w:rsidR="007904FB" w:rsidRDefault="00376E06" w:rsidP="004C3349">
            <w:pPr>
              <w:tabs>
                <w:tab w:val="left" w:pos="1618"/>
              </w:tabs>
              <w:jc w:val="center"/>
              <w:rPr>
                <w:rFonts w:ascii="Century Gothic" w:hAnsi="Century Gothic"/>
                <w:sz w:val="20"/>
                <w:szCs w:val="20"/>
              </w:rPr>
            </w:pPr>
            <w:r>
              <w:rPr>
                <w:rFonts w:ascii="Century Gothic" w:hAnsi="Century Gothic"/>
                <w:sz w:val="20"/>
                <w:szCs w:val="20"/>
              </w:rPr>
              <w:t>Yes</w:t>
            </w:r>
          </w:p>
        </w:tc>
      </w:tr>
      <w:tr w:rsidR="00376E06" w:rsidRPr="004C3349" w14:paraId="1E368C08" w14:textId="77777777" w:rsidTr="004C3349">
        <w:tc>
          <w:tcPr>
            <w:tcW w:w="7650" w:type="dxa"/>
          </w:tcPr>
          <w:p w14:paraId="0E45A451" w14:textId="1C70BFD2" w:rsidR="00376E06" w:rsidRDefault="00376E06" w:rsidP="000B67A2">
            <w:pPr>
              <w:tabs>
                <w:tab w:val="left" w:pos="1618"/>
              </w:tabs>
              <w:rPr>
                <w:rFonts w:ascii="Century Gothic" w:hAnsi="Century Gothic"/>
                <w:sz w:val="20"/>
                <w:szCs w:val="20"/>
              </w:rPr>
            </w:pPr>
            <w:r>
              <w:rPr>
                <w:rFonts w:ascii="Century Gothic" w:hAnsi="Century Gothic"/>
                <w:sz w:val="20"/>
                <w:szCs w:val="20"/>
              </w:rPr>
              <w:t>The internal auditor makes an independent</w:t>
            </w:r>
            <w:r w:rsidR="003D1F55">
              <w:rPr>
                <w:rFonts w:ascii="Century Gothic" w:hAnsi="Century Gothic"/>
                <w:sz w:val="20"/>
                <w:szCs w:val="20"/>
              </w:rPr>
              <w:t xml:space="preserve"> report to the Council</w:t>
            </w:r>
          </w:p>
        </w:tc>
        <w:tc>
          <w:tcPr>
            <w:tcW w:w="1982" w:type="dxa"/>
          </w:tcPr>
          <w:p w14:paraId="20BD6E20" w14:textId="0681FCD2" w:rsidR="00376E06" w:rsidRDefault="003D1F55" w:rsidP="004C3349">
            <w:pPr>
              <w:tabs>
                <w:tab w:val="left" w:pos="1618"/>
              </w:tabs>
              <w:jc w:val="center"/>
              <w:rPr>
                <w:rFonts w:ascii="Century Gothic" w:hAnsi="Century Gothic"/>
                <w:sz w:val="20"/>
                <w:szCs w:val="20"/>
              </w:rPr>
            </w:pPr>
            <w:r>
              <w:rPr>
                <w:rFonts w:ascii="Century Gothic" w:hAnsi="Century Gothic"/>
                <w:sz w:val="20"/>
                <w:szCs w:val="20"/>
              </w:rPr>
              <w:t>Yes</w:t>
            </w:r>
          </w:p>
        </w:tc>
      </w:tr>
      <w:tr w:rsidR="003D1F55" w:rsidRPr="004C3349" w14:paraId="15B3D77D" w14:textId="77777777" w:rsidTr="004C3349">
        <w:tc>
          <w:tcPr>
            <w:tcW w:w="7650" w:type="dxa"/>
          </w:tcPr>
          <w:p w14:paraId="5228D8F1" w14:textId="52D10B32" w:rsidR="003D1F55" w:rsidRDefault="003D1F55" w:rsidP="000B67A2">
            <w:pPr>
              <w:tabs>
                <w:tab w:val="left" w:pos="1618"/>
              </w:tabs>
              <w:rPr>
                <w:rFonts w:ascii="Century Gothic" w:hAnsi="Century Gothic"/>
                <w:sz w:val="20"/>
                <w:szCs w:val="20"/>
              </w:rPr>
            </w:pPr>
            <w:r>
              <w:rPr>
                <w:rFonts w:ascii="Century Gothic" w:hAnsi="Century Gothic"/>
                <w:sz w:val="20"/>
                <w:szCs w:val="20"/>
              </w:rPr>
              <w:t>The report is reviewed by the Council</w:t>
            </w:r>
          </w:p>
        </w:tc>
        <w:tc>
          <w:tcPr>
            <w:tcW w:w="1982" w:type="dxa"/>
          </w:tcPr>
          <w:p w14:paraId="04178772" w14:textId="62BFF911" w:rsidR="003D1F55" w:rsidRDefault="003D1F55" w:rsidP="004C3349">
            <w:pPr>
              <w:tabs>
                <w:tab w:val="left" w:pos="1618"/>
              </w:tabs>
              <w:jc w:val="center"/>
              <w:rPr>
                <w:rFonts w:ascii="Century Gothic" w:hAnsi="Century Gothic"/>
                <w:sz w:val="20"/>
                <w:szCs w:val="20"/>
              </w:rPr>
            </w:pPr>
            <w:r>
              <w:rPr>
                <w:rFonts w:ascii="Century Gothic" w:hAnsi="Century Gothic"/>
                <w:sz w:val="20"/>
                <w:szCs w:val="20"/>
              </w:rPr>
              <w:t>Yes</w:t>
            </w:r>
          </w:p>
        </w:tc>
      </w:tr>
      <w:tr w:rsidR="003D1F55" w:rsidRPr="008F3C17" w14:paraId="0BDC6827" w14:textId="77777777" w:rsidTr="004C3349">
        <w:tc>
          <w:tcPr>
            <w:tcW w:w="7650" w:type="dxa"/>
          </w:tcPr>
          <w:p w14:paraId="78A13713" w14:textId="2D42EA3E" w:rsidR="003D1F55" w:rsidRDefault="003D1F55" w:rsidP="000B67A2">
            <w:pPr>
              <w:tabs>
                <w:tab w:val="left" w:pos="1618"/>
              </w:tabs>
              <w:rPr>
                <w:rFonts w:ascii="Century Gothic" w:hAnsi="Century Gothic"/>
                <w:sz w:val="20"/>
                <w:szCs w:val="20"/>
              </w:rPr>
            </w:pPr>
            <w:r>
              <w:rPr>
                <w:rFonts w:ascii="Century Gothic" w:hAnsi="Century Gothic"/>
                <w:sz w:val="20"/>
                <w:szCs w:val="20"/>
              </w:rPr>
              <w:t>The internal auditor will follow up any actions required by review in subsequent</w:t>
            </w:r>
            <w:r w:rsidR="004A1C6E">
              <w:rPr>
                <w:rFonts w:ascii="Century Gothic" w:hAnsi="Century Gothic"/>
                <w:sz w:val="20"/>
                <w:szCs w:val="20"/>
              </w:rPr>
              <w:t xml:space="preserve"> audits</w:t>
            </w:r>
          </w:p>
        </w:tc>
        <w:tc>
          <w:tcPr>
            <w:tcW w:w="1982" w:type="dxa"/>
          </w:tcPr>
          <w:p w14:paraId="5BCABDB3" w14:textId="31CF037B" w:rsidR="003D1F55" w:rsidRDefault="004A1C6E" w:rsidP="004C3349">
            <w:pPr>
              <w:tabs>
                <w:tab w:val="left" w:pos="1618"/>
              </w:tabs>
              <w:jc w:val="center"/>
              <w:rPr>
                <w:rFonts w:ascii="Century Gothic" w:hAnsi="Century Gothic"/>
                <w:sz w:val="20"/>
                <w:szCs w:val="20"/>
              </w:rPr>
            </w:pPr>
            <w:r>
              <w:rPr>
                <w:rFonts w:ascii="Century Gothic" w:hAnsi="Century Gothic"/>
                <w:sz w:val="20"/>
                <w:szCs w:val="20"/>
              </w:rPr>
              <w:t>Yes</w:t>
            </w:r>
          </w:p>
        </w:tc>
      </w:tr>
    </w:tbl>
    <w:p w14:paraId="77413753" w14:textId="77777777" w:rsidR="00D75CEC" w:rsidRDefault="00D75CEC" w:rsidP="00A202B9"/>
    <w:sectPr w:rsidR="00D75CEC" w:rsidSect="0028441B">
      <w:footerReference w:type="default" r:id="rId10"/>
      <w:pgSz w:w="11910" w:h="16840"/>
      <w:pgMar w:top="1100" w:right="278" w:bottom="902"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53AA7" w14:textId="77777777" w:rsidR="001014A4" w:rsidRDefault="001014A4" w:rsidP="00055868">
      <w:r>
        <w:separator/>
      </w:r>
    </w:p>
  </w:endnote>
  <w:endnote w:type="continuationSeparator" w:id="0">
    <w:p w14:paraId="5ECF32A5" w14:textId="77777777" w:rsidR="001014A4" w:rsidRDefault="001014A4" w:rsidP="0005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A134C" w14:textId="0D299458" w:rsidR="00691330" w:rsidRPr="008C4E45" w:rsidRDefault="00691330">
    <w:pPr>
      <w:pStyle w:val="Footer"/>
      <w:rPr>
        <w:sz w:val="20"/>
      </w:rPr>
    </w:pPr>
    <w:r w:rsidRPr="008C4E45">
      <w:rPr>
        <w:sz w:val="20"/>
      </w:rPr>
      <w:t>Effectiveness of Internal Audit 20</w:t>
    </w:r>
    <w:r w:rsidR="00A202B9">
      <w:rPr>
        <w:sz w:val="20"/>
      </w:rPr>
      <w:t>25-2026</w:t>
    </w:r>
    <w:r w:rsidR="00867605">
      <w:rPr>
        <w:sz w:val="20"/>
      </w:rPr>
      <w:t xml:space="preserve"> V2</w:t>
    </w:r>
    <w:r w:rsidR="00867605">
      <w:rPr>
        <w:sz w:val="20"/>
      </w:rPr>
      <w:tab/>
    </w:r>
    <w:r w:rsidR="00867605">
      <w:rPr>
        <w:sz w:val="20"/>
      </w:rPr>
      <w:tab/>
    </w:r>
    <w:r w:rsidR="00867605" w:rsidRPr="00867605">
      <w:rPr>
        <w:sz w:val="20"/>
      </w:rPr>
      <w:t xml:space="preserve">Page </w:t>
    </w:r>
    <w:r w:rsidR="00867605" w:rsidRPr="00867605">
      <w:rPr>
        <w:b/>
        <w:bCs/>
        <w:sz w:val="20"/>
      </w:rPr>
      <w:fldChar w:fldCharType="begin"/>
    </w:r>
    <w:r w:rsidR="00867605" w:rsidRPr="00867605">
      <w:rPr>
        <w:b/>
        <w:bCs/>
        <w:sz w:val="20"/>
      </w:rPr>
      <w:instrText xml:space="preserve"> PAGE  \* Arabic  \* MERGEFORMAT </w:instrText>
    </w:r>
    <w:r w:rsidR="00867605" w:rsidRPr="00867605">
      <w:rPr>
        <w:b/>
        <w:bCs/>
        <w:sz w:val="20"/>
      </w:rPr>
      <w:fldChar w:fldCharType="separate"/>
    </w:r>
    <w:r w:rsidR="00867605" w:rsidRPr="00867605">
      <w:rPr>
        <w:b/>
        <w:bCs/>
        <w:noProof/>
        <w:sz w:val="20"/>
      </w:rPr>
      <w:t>1</w:t>
    </w:r>
    <w:r w:rsidR="00867605" w:rsidRPr="00867605">
      <w:rPr>
        <w:b/>
        <w:bCs/>
        <w:sz w:val="20"/>
      </w:rPr>
      <w:fldChar w:fldCharType="end"/>
    </w:r>
    <w:r w:rsidR="00867605" w:rsidRPr="00867605">
      <w:rPr>
        <w:sz w:val="20"/>
      </w:rPr>
      <w:t xml:space="preserve"> of </w:t>
    </w:r>
    <w:r w:rsidR="00867605" w:rsidRPr="00867605">
      <w:rPr>
        <w:b/>
        <w:bCs/>
        <w:sz w:val="20"/>
      </w:rPr>
      <w:fldChar w:fldCharType="begin"/>
    </w:r>
    <w:r w:rsidR="00867605" w:rsidRPr="00867605">
      <w:rPr>
        <w:b/>
        <w:bCs/>
        <w:sz w:val="20"/>
      </w:rPr>
      <w:instrText xml:space="preserve"> NUMPAGES  \* Arabic  \* MERGEFORMAT </w:instrText>
    </w:r>
    <w:r w:rsidR="00867605" w:rsidRPr="00867605">
      <w:rPr>
        <w:b/>
        <w:bCs/>
        <w:sz w:val="20"/>
      </w:rPr>
      <w:fldChar w:fldCharType="separate"/>
    </w:r>
    <w:r w:rsidR="00867605" w:rsidRPr="00867605">
      <w:rPr>
        <w:b/>
        <w:bCs/>
        <w:noProof/>
        <w:sz w:val="20"/>
      </w:rPr>
      <w:t>2</w:t>
    </w:r>
    <w:r w:rsidR="00867605" w:rsidRPr="00867605">
      <w:rPr>
        <w:b/>
        <w:bCs/>
        <w:sz w:val="20"/>
      </w:rPr>
      <w:fldChar w:fldCharType="end"/>
    </w:r>
  </w:p>
  <w:p w14:paraId="344CC995" w14:textId="2B378218" w:rsidR="00691330" w:rsidRPr="008C4E45" w:rsidRDefault="000A7202">
    <w:pPr>
      <w:pStyle w:val="Footer"/>
      <w:rPr>
        <w:sz w:val="20"/>
      </w:rPr>
    </w:pPr>
    <w:r>
      <w:rPr>
        <w:sz w:val="20"/>
      </w:rPr>
      <w:t>A</w:t>
    </w:r>
    <w:r w:rsidR="00995F0C">
      <w:rPr>
        <w:sz w:val="20"/>
      </w:rPr>
      <w:t xml:space="preserve">dopted </w:t>
    </w:r>
    <w:r>
      <w:rPr>
        <w:sz w:val="20"/>
      </w:rPr>
      <w:t>9 June 2025</w:t>
    </w:r>
    <w:r w:rsidR="00995F0C">
      <w:rPr>
        <w:sz w:val="20"/>
      </w:rPr>
      <w:t xml:space="preserve"> Minute Number </w:t>
    </w:r>
    <w:r>
      <w:rPr>
        <w:sz w:val="20"/>
      </w:rPr>
      <w:t>51/25</w:t>
    </w:r>
  </w:p>
  <w:p w14:paraId="00DE37B1" w14:textId="2ED5D70A" w:rsidR="00691330" w:rsidRPr="00977834" w:rsidRDefault="00977834">
    <w:pPr>
      <w:pStyle w:val="Footer"/>
      <w:rPr>
        <w:sz w:val="20"/>
        <w:szCs w:val="20"/>
      </w:rPr>
    </w:pPr>
    <w:r w:rsidRPr="00977834">
      <w:rPr>
        <w:sz w:val="20"/>
        <w:szCs w:val="20"/>
      </w:rPr>
      <w:t>Next Review June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51247" w14:textId="77777777" w:rsidR="001014A4" w:rsidRDefault="001014A4" w:rsidP="00055868">
      <w:r>
        <w:separator/>
      </w:r>
    </w:p>
  </w:footnote>
  <w:footnote w:type="continuationSeparator" w:id="0">
    <w:p w14:paraId="4CF8F244" w14:textId="77777777" w:rsidR="001014A4" w:rsidRDefault="001014A4" w:rsidP="00055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4EF9"/>
    <w:multiLevelType w:val="hybridMultilevel"/>
    <w:tmpl w:val="D64E21AA"/>
    <w:lvl w:ilvl="0" w:tplc="BCF21E02">
      <w:numFmt w:val="bullet"/>
      <w:lvlText w:val="•"/>
      <w:lvlJc w:val="left"/>
      <w:pPr>
        <w:ind w:left="103" w:hanging="140"/>
      </w:pPr>
      <w:rPr>
        <w:rFonts w:ascii="Arial" w:eastAsia="Arial" w:hAnsi="Arial" w:cs="Arial" w:hint="default"/>
        <w:w w:val="100"/>
        <w:sz w:val="22"/>
        <w:szCs w:val="22"/>
      </w:rPr>
    </w:lvl>
    <w:lvl w:ilvl="1" w:tplc="A6E4F84C">
      <w:numFmt w:val="bullet"/>
      <w:lvlText w:val="•"/>
      <w:lvlJc w:val="left"/>
      <w:pPr>
        <w:ind w:left="698" w:hanging="140"/>
      </w:pPr>
      <w:rPr>
        <w:rFonts w:hint="default"/>
      </w:rPr>
    </w:lvl>
    <w:lvl w:ilvl="2" w:tplc="1D8AA602">
      <w:numFmt w:val="bullet"/>
      <w:lvlText w:val="•"/>
      <w:lvlJc w:val="left"/>
      <w:pPr>
        <w:ind w:left="1297" w:hanging="140"/>
      </w:pPr>
      <w:rPr>
        <w:rFonts w:hint="default"/>
      </w:rPr>
    </w:lvl>
    <w:lvl w:ilvl="3" w:tplc="4F4C9658">
      <w:numFmt w:val="bullet"/>
      <w:lvlText w:val="•"/>
      <w:lvlJc w:val="left"/>
      <w:pPr>
        <w:ind w:left="1895" w:hanging="140"/>
      </w:pPr>
      <w:rPr>
        <w:rFonts w:hint="default"/>
      </w:rPr>
    </w:lvl>
    <w:lvl w:ilvl="4" w:tplc="3DC4FEAE">
      <w:numFmt w:val="bullet"/>
      <w:lvlText w:val="•"/>
      <w:lvlJc w:val="left"/>
      <w:pPr>
        <w:ind w:left="2494" w:hanging="140"/>
      </w:pPr>
      <w:rPr>
        <w:rFonts w:hint="default"/>
      </w:rPr>
    </w:lvl>
    <w:lvl w:ilvl="5" w:tplc="F9BE9884">
      <w:numFmt w:val="bullet"/>
      <w:lvlText w:val="•"/>
      <w:lvlJc w:val="left"/>
      <w:pPr>
        <w:ind w:left="3093" w:hanging="140"/>
      </w:pPr>
      <w:rPr>
        <w:rFonts w:hint="default"/>
      </w:rPr>
    </w:lvl>
    <w:lvl w:ilvl="6" w:tplc="7A047E14">
      <w:numFmt w:val="bullet"/>
      <w:lvlText w:val="•"/>
      <w:lvlJc w:val="left"/>
      <w:pPr>
        <w:ind w:left="3691" w:hanging="140"/>
      </w:pPr>
      <w:rPr>
        <w:rFonts w:hint="default"/>
      </w:rPr>
    </w:lvl>
    <w:lvl w:ilvl="7" w:tplc="29423812">
      <w:numFmt w:val="bullet"/>
      <w:lvlText w:val="•"/>
      <w:lvlJc w:val="left"/>
      <w:pPr>
        <w:ind w:left="4290" w:hanging="140"/>
      </w:pPr>
      <w:rPr>
        <w:rFonts w:hint="default"/>
      </w:rPr>
    </w:lvl>
    <w:lvl w:ilvl="8" w:tplc="93D03A46">
      <w:numFmt w:val="bullet"/>
      <w:lvlText w:val="•"/>
      <w:lvlJc w:val="left"/>
      <w:pPr>
        <w:ind w:left="4888" w:hanging="140"/>
      </w:pPr>
      <w:rPr>
        <w:rFonts w:hint="default"/>
      </w:rPr>
    </w:lvl>
  </w:abstractNum>
  <w:abstractNum w:abstractNumId="1" w15:restartNumberingAfterBreak="0">
    <w:nsid w:val="0D617FAE"/>
    <w:multiLevelType w:val="hybridMultilevel"/>
    <w:tmpl w:val="36C818B4"/>
    <w:lvl w:ilvl="0" w:tplc="F62E0930">
      <w:numFmt w:val="bullet"/>
      <w:lvlText w:val="•"/>
      <w:lvlJc w:val="left"/>
      <w:pPr>
        <w:ind w:left="103" w:hanging="140"/>
      </w:pPr>
      <w:rPr>
        <w:rFonts w:ascii="Arial" w:eastAsia="Arial" w:hAnsi="Arial" w:cs="Arial" w:hint="default"/>
        <w:w w:val="100"/>
        <w:sz w:val="22"/>
        <w:szCs w:val="22"/>
      </w:rPr>
    </w:lvl>
    <w:lvl w:ilvl="1" w:tplc="B5A85EC8">
      <w:numFmt w:val="bullet"/>
      <w:lvlText w:val="•"/>
      <w:lvlJc w:val="left"/>
      <w:pPr>
        <w:ind w:left="698" w:hanging="140"/>
      </w:pPr>
      <w:rPr>
        <w:rFonts w:hint="default"/>
      </w:rPr>
    </w:lvl>
    <w:lvl w:ilvl="2" w:tplc="B9045F82">
      <w:numFmt w:val="bullet"/>
      <w:lvlText w:val="•"/>
      <w:lvlJc w:val="left"/>
      <w:pPr>
        <w:ind w:left="1297" w:hanging="140"/>
      </w:pPr>
      <w:rPr>
        <w:rFonts w:hint="default"/>
      </w:rPr>
    </w:lvl>
    <w:lvl w:ilvl="3" w:tplc="76FC0D6A">
      <w:numFmt w:val="bullet"/>
      <w:lvlText w:val="•"/>
      <w:lvlJc w:val="left"/>
      <w:pPr>
        <w:ind w:left="1895" w:hanging="140"/>
      </w:pPr>
      <w:rPr>
        <w:rFonts w:hint="default"/>
      </w:rPr>
    </w:lvl>
    <w:lvl w:ilvl="4" w:tplc="1B5AD0BE">
      <w:numFmt w:val="bullet"/>
      <w:lvlText w:val="•"/>
      <w:lvlJc w:val="left"/>
      <w:pPr>
        <w:ind w:left="2494" w:hanging="140"/>
      </w:pPr>
      <w:rPr>
        <w:rFonts w:hint="default"/>
      </w:rPr>
    </w:lvl>
    <w:lvl w:ilvl="5" w:tplc="BF026694">
      <w:numFmt w:val="bullet"/>
      <w:lvlText w:val="•"/>
      <w:lvlJc w:val="left"/>
      <w:pPr>
        <w:ind w:left="3093" w:hanging="140"/>
      </w:pPr>
      <w:rPr>
        <w:rFonts w:hint="default"/>
      </w:rPr>
    </w:lvl>
    <w:lvl w:ilvl="6" w:tplc="CA06D2CE">
      <w:numFmt w:val="bullet"/>
      <w:lvlText w:val="•"/>
      <w:lvlJc w:val="left"/>
      <w:pPr>
        <w:ind w:left="3691" w:hanging="140"/>
      </w:pPr>
      <w:rPr>
        <w:rFonts w:hint="default"/>
      </w:rPr>
    </w:lvl>
    <w:lvl w:ilvl="7" w:tplc="D82A4394">
      <w:numFmt w:val="bullet"/>
      <w:lvlText w:val="•"/>
      <w:lvlJc w:val="left"/>
      <w:pPr>
        <w:ind w:left="4290" w:hanging="140"/>
      </w:pPr>
      <w:rPr>
        <w:rFonts w:hint="default"/>
      </w:rPr>
    </w:lvl>
    <w:lvl w:ilvl="8" w:tplc="DB62D87E">
      <w:numFmt w:val="bullet"/>
      <w:lvlText w:val="•"/>
      <w:lvlJc w:val="left"/>
      <w:pPr>
        <w:ind w:left="4888" w:hanging="140"/>
      </w:pPr>
      <w:rPr>
        <w:rFonts w:hint="default"/>
      </w:rPr>
    </w:lvl>
  </w:abstractNum>
  <w:abstractNum w:abstractNumId="2" w15:restartNumberingAfterBreak="0">
    <w:nsid w:val="21CD7091"/>
    <w:multiLevelType w:val="hybridMultilevel"/>
    <w:tmpl w:val="9680274A"/>
    <w:lvl w:ilvl="0" w:tplc="85A45C40">
      <w:numFmt w:val="bullet"/>
      <w:lvlText w:val="•"/>
      <w:lvlJc w:val="left"/>
      <w:pPr>
        <w:ind w:left="103" w:hanging="140"/>
      </w:pPr>
      <w:rPr>
        <w:rFonts w:ascii="Arial" w:eastAsia="Arial" w:hAnsi="Arial" w:cs="Arial" w:hint="default"/>
        <w:w w:val="100"/>
        <w:sz w:val="22"/>
        <w:szCs w:val="22"/>
      </w:rPr>
    </w:lvl>
    <w:lvl w:ilvl="1" w:tplc="972ACD6A">
      <w:numFmt w:val="bullet"/>
      <w:lvlText w:val="•"/>
      <w:lvlJc w:val="left"/>
      <w:pPr>
        <w:ind w:left="698" w:hanging="140"/>
      </w:pPr>
      <w:rPr>
        <w:rFonts w:hint="default"/>
      </w:rPr>
    </w:lvl>
    <w:lvl w:ilvl="2" w:tplc="ED1C01DE">
      <w:numFmt w:val="bullet"/>
      <w:lvlText w:val="•"/>
      <w:lvlJc w:val="left"/>
      <w:pPr>
        <w:ind w:left="1297" w:hanging="140"/>
      </w:pPr>
      <w:rPr>
        <w:rFonts w:hint="default"/>
      </w:rPr>
    </w:lvl>
    <w:lvl w:ilvl="3" w:tplc="FD2C34C6">
      <w:numFmt w:val="bullet"/>
      <w:lvlText w:val="•"/>
      <w:lvlJc w:val="left"/>
      <w:pPr>
        <w:ind w:left="1895" w:hanging="140"/>
      </w:pPr>
      <w:rPr>
        <w:rFonts w:hint="default"/>
      </w:rPr>
    </w:lvl>
    <w:lvl w:ilvl="4" w:tplc="EDC0A0FC">
      <w:numFmt w:val="bullet"/>
      <w:lvlText w:val="•"/>
      <w:lvlJc w:val="left"/>
      <w:pPr>
        <w:ind w:left="2494" w:hanging="140"/>
      </w:pPr>
      <w:rPr>
        <w:rFonts w:hint="default"/>
      </w:rPr>
    </w:lvl>
    <w:lvl w:ilvl="5" w:tplc="7990F170">
      <w:numFmt w:val="bullet"/>
      <w:lvlText w:val="•"/>
      <w:lvlJc w:val="left"/>
      <w:pPr>
        <w:ind w:left="3093" w:hanging="140"/>
      </w:pPr>
      <w:rPr>
        <w:rFonts w:hint="default"/>
      </w:rPr>
    </w:lvl>
    <w:lvl w:ilvl="6" w:tplc="20D874C2">
      <w:numFmt w:val="bullet"/>
      <w:lvlText w:val="•"/>
      <w:lvlJc w:val="left"/>
      <w:pPr>
        <w:ind w:left="3691" w:hanging="140"/>
      </w:pPr>
      <w:rPr>
        <w:rFonts w:hint="default"/>
      </w:rPr>
    </w:lvl>
    <w:lvl w:ilvl="7" w:tplc="C524A662">
      <w:numFmt w:val="bullet"/>
      <w:lvlText w:val="•"/>
      <w:lvlJc w:val="left"/>
      <w:pPr>
        <w:ind w:left="4290" w:hanging="140"/>
      </w:pPr>
      <w:rPr>
        <w:rFonts w:hint="default"/>
      </w:rPr>
    </w:lvl>
    <w:lvl w:ilvl="8" w:tplc="9BB851CE">
      <w:numFmt w:val="bullet"/>
      <w:lvlText w:val="•"/>
      <w:lvlJc w:val="left"/>
      <w:pPr>
        <w:ind w:left="4888" w:hanging="140"/>
      </w:pPr>
      <w:rPr>
        <w:rFonts w:hint="default"/>
      </w:rPr>
    </w:lvl>
  </w:abstractNum>
  <w:abstractNum w:abstractNumId="3" w15:restartNumberingAfterBreak="0">
    <w:nsid w:val="2AAE191C"/>
    <w:multiLevelType w:val="hybridMultilevel"/>
    <w:tmpl w:val="F534945C"/>
    <w:lvl w:ilvl="0" w:tplc="F41C9BEC">
      <w:numFmt w:val="bullet"/>
      <w:lvlText w:val="•"/>
      <w:lvlJc w:val="left"/>
      <w:pPr>
        <w:ind w:left="103" w:hanging="140"/>
      </w:pPr>
      <w:rPr>
        <w:rFonts w:ascii="Arial" w:eastAsia="Arial" w:hAnsi="Arial" w:cs="Arial" w:hint="default"/>
        <w:w w:val="100"/>
        <w:sz w:val="22"/>
        <w:szCs w:val="22"/>
      </w:rPr>
    </w:lvl>
    <w:lvl w:ilvl="1" w:tplc="4F805E08">
      <w:numFmt w:val="bullet"/>
      <w:lvlText w:val="•"/>
      <w:lvlJc w:val="left"/>
      <w:pPr>
        <w:ind w:left="698" w:hanging="140"/>
      </w:pPr>
      <w:rPr>
        <w:rFonts w:hint="default"/>
      </w:rPr>
    </w:lvl>
    <w:lvl w:ilvl="2" w:tplc="C19AED70">
      <w:numFmt w:val="bullet"/>
      <w:lvlText w:val="•"/>
      <w:lvlJc w:val="left"/>
      <w:pPr>
        <w:ind w:left="1297" w:hanging="140"/>
      </w:pPr>
      <w:rPr>
        <w:rFonts w:hint="default"/>
      </w:rPr>
    </w:lvl>
    <w:lvl w:ilvl="3" w:tplc="7B0E329C">
      <w:numFmt w:val="bullet"/>
      <w:lvlText w:val="•"/>
      <w:lvlJc w:val="left"/>
      <w:pPr>
        <w:ind w:left="1895" w:hanging="140"/>
      </w:pPr>
      <w:rPr>
        <w:rFonts w:hint="default"/>
      </w:rPr>
    </w:lvl>
    <w:lvl w:ilvl="4" w:tplc="08B08324">
      <w:numFmt w:val="bullet"/>
      <w:lvlText w:val="•"/>
      <w:lvlJc w:val="left"/>
      <w:pPr>
        <w:ind w:left="2494" w:hanging="140"/>
      </w:pPr>
      <w:rPr>
        <w:rFonts w:hint="default"/>
      </w:rPr>
    </w:lvl>
    <w:lvl w:ilvl="5" w:tplc="72525112">
      <w:numFmt w:val="bullet"/>
      <w:lvlText w:val="•"/>
      <w:lvlJc w:val="left"/>
      <w:pPr>
        <w:ind w:left="3093" w:hanging="140"/>
      </w:pPr>
      <w:rPr>
        <w:rFonts w:hint="default"/>
      </w:rPr>
    </w:lvl>
    <w:lvl w:ilvl="6" w:tplc="8ECEFFD6">
      <w:numFmt w:val="bullet"/>
      <w:lvlText w:val="•"/>
      <w:lvlJc w:val="left"/>
      <w:pPr>
        <w:ind w:left="3691" w:hanging="140"/>
      </w:pPr>
      <w:rPr>
        <w:rFonts w:hint="default"/>
      </w:rPr>
    </w:lvl>
    <w:lvl w:ilvl="7" w:tplc="487402AC">
      <w:numFmt w:val="bullet"/>
      <w:lvlText w:val="•"/>
      <w:lvlJc w:val="left"/>
      <w:pPr>
        <w:ind w:left="4290" w:hanging="140"/>
      </w:pPr>
      <w:rPr>
        <w:rFonts w:hint="default"/>
      </w:rPr>
    </w:lvl>
    <w:lvl w:ilvl="8" w:tplc="E5F68A32">
      <w:numFmt w:val="bullet"/>
      <w:lvlText w:val="•"/>
      <w:lvlJc w:val="left"/>
      <w:pPr>
        <w:ind w:left="4888" w:hanging="140"/>
      </w:pPr>
      <w:rPr>
        <w:rFonts w:hint="default"/>
      </w:rPr>
    </w:lvl>
  </w:abstractNum>
  <w:abstractNum w:abstractNumId="4" w15:restartNumberingAfterBreak="0">
    <w:nsid w:val="399F53BA"/>
    <w:multiLevelType w:val="hybridMultilevel"/>
    <w:tmpl w:val="A176A016"/>
    <w:lvl w:ilvl="0" w:tplc="FF109F64">
      <w:numFmt w:val="bullet"/>
      <w:lvlText w:val="•"/>
      <w:lvlJc w:val="left"/>
      <w:pPr>
        <w:ind w:left="103" w:hanging="140"/>
      </w:pPr>
      <w:rPr>
        <w:rFonts w:ascii="Arial" w:eastAsia="Arial" w:hAnsi="Arial" w:cs="Arial" w:hint="default"/>
        <w:w w:val="100"/>
        <w:sz w:val="22"/>
        <w:szCs w:val="22"/>
      </w:rPr>
    </w:lvl>
    <w:lvl w:ilvl="1" w:tplc="5CDCDAD6">
      <w:numFmt w:val="bullet"/>
      <w:lvlText w:val="•"/>
      <w:lvlJc w:val="left"/>
      <w:pPr>
        <w:ind w:left="698" w:hanging="140"/>
      </w:pPr>
      <w:rPr>
        <w:rFonts w:hint="default"/>
      </w:rPr>
    </w:lvl>
    <w:lvl w:ilvl="2" w:tplc="FC782C56">
      <w:numFmt w:val="bullet"/>
      <w:lvlText w:val="•"/>
      <w:lvlJc w:val="left"/>
      <w:pPr>
        <w:ind w:left="1297" w:hanging="140"/>
      </w:pPr>
      <w:rPr>
        <w:rFonts w:hint="default"/>
      </w:rPr>
    </w:lvl>
    <w:lvl w:ilvl="3" w:tplc="272E8C18">
      <w:numFmt w:val="bullet"/>
      <w:lvlText w:val="•"/>
      <w:lvlJc w:val="left"/>
      <w:pPr>
        <w:ind w:left="1895" w:hanging="140"/>
      </w:pPr>
      <w:rPr>
        <w:rFonts w:hint="default"/>
      </w:rPr>
    </w:lvl>
    <w:lvl w:ilvl="4" w:tplc="113211AC">
      <w:numFmt w:val="bullet"/>
      <w:lvlText w:val="•"/>
      <w:lvlJc w:val="left"/>
      <w:pPr>
        <w:ind w:left="2494" w:hanging="140"/>
      </w:pPr>
      <w:rPr>
        <w:rFonts w:hint="default"/>
      </w:rPr>
    </w:lvl>
    <w:lvl w:ilvl="5" w:tplc="562E7CB0">
      <w:numFmt w:val="bullet"/>
      <w:lvlText w:val="•"/>
      <w:lvlJc w:val="left"/>
      <w:pPr>
        <w:ind w:left="3093" w:hanging="140"/>
      </w:pPr>
      <w:rPr>
        <w:rFonts w:hint="default"/>
      </w:rPr>
    </w:lvl>
    <w:lvl w:ilvl="6" w:tplc="F47617E8">
      <w:numFmt w:val="bullet"/>
      <w:lvlText w:val="•"/>
      <w:lvlJc w:val="left"/>
      <w:pPr>
        <w:ind w:left="3691" w:hanging="140"/>
      </w:pPr>
      <w:rPr>
        <w:rFonts w:hint="default"/>
      </w:rPr>
    </w:lvl>
    <w:lvl w:ilvl="7" w:tplc="60A403CE">
      <w:numFmt w:val="bullet"/>
      <w:lvlText w:val="•"/>
      <w:lvlJc w:val="left"/>
      <w:pPr>
        <w:ind w:left="4290" w:hanging="140"/>
      </w:pPr>
      <w:rPr>
        <w:rFonts w:hint="default"/>
      </w:rPr>
    </w:lvl>
    <w:lvl w:ilvl="8" w:tplc="72FCB4C8">
      <w:numFmt w:val="bullet"/>
      <w:lvlText w:val="•"/>
      <w:lvlJc w:val="left"/>
      <w:pPr>
        <w:ind w:left="4888" w:hanging="140"/>
      </w:pPr>
      <w:rPr>
        <w:rFonts w:hint="default"/>
      </w:rPr>
    </w:lvl>
  </w:abstractNum>
  <w:abstractNum w:abstractNumId="5" w15:restartNumberingAfterBreak="0">
    <w:nsid w:val="3B8E68CC"/>
    <w:multiLevelType w:val="hybridMultilevel"/>
    <w:tmpl w:val="5F0CE06C"/>
    <w:lvl w:ilvl="0" w:tplc="22F80FF8">
      <w:numFmt w:val="bullet"/>
      <w:lvlText w:val="•"/>
      <w:lvlJc w:val="left"/>
      <w:pPr>
        <w:ind w:left="103" w:hanging="140"/>
      </w:pPr>
      <w:rPr>
        <w:rFonts w:ascii="Arial" w:eastAsia="Arial" w:hAnsi="Arial" w:cs="Arial" w:hint="default"/>
        <w:w w:val="100"/>
        <w:sz w:val="22"/>
        <w:szCs w:val="22"/>
      </w:rPr>
    </w:lvl>
    <w:lvl w:ilvl="1" w:tplc="DD24658E">
      <w:numFmt w:val="bullet"/>
      <w:lvlText w:val="•"/>
      <w:lvlJc w:val="left"/>
      <w:pPr>
        <w:ind w:left="698" w:hanging="140"/>
      </w:pPr>
      <w:rPr>
        <w:rFonts w:hint="default"/>
      </w:rPr>
    </w:lvl>
    <w:lvl w:ilvl="2" w:tplc="85CA132A">
      <w:numFmt w:val="bullet"/>
      <w:lvlText w:val="•"/>
      <w:lvlJc w:val="left"/>
      <w:pPr>
        <w:ind w:left="1297" w:hanging="140"/>
      </w:pPr>
      <w:rPr>
        <w:rFonts w:hint="default"/>
      </w:rPr>
    </w:lvl>
    <w:lvl w:ilvl="3" w:tplc="73F2990C">
      <w:numFmt w:val="bullet"/>
      <w:lvlText w:val="•"/>
      <w:lvlJc w:val="left"/>
      <w:pPr>
        <w:ind w:left="1895" w:hanging="140"/>
      </w:pPr>
      <w:rPr>
        <w:rFonts w:hint="default"/>
      </w:rPr>
    </w:lvl>
    <w:lvl w:ilvl="4" w:tplc="E2C064C8">
      <w:numFmt w:val="bullet"/>
      <w:lvlText w:val="•"/>
      <w:lvlJc w:val="left"/>
      <w:pPr>
        <w:ind w:left="2494" w:hanging="140"/>
      </w:pPr>
      <w:rPr>
        <w:rFonts w:hint="default"/>
      </w:rPr>
    </w:lvl>
    <w:lvl w:ilvl="5" w:tplc="DC8A2F2A">
      <w:numFmt w:val="bullet"/>
      <w:lvlText w:val="•"/>
      <w:lvlJc w:val="left"/>
      <w:pPr>
        <w:ind w:left="3093" w:hanging="140"/>
      </w:pPr>
      <w:rPr>
        <w:rFonts w:hint="default"/>
      </w:rPr>
    </w:lvl>
    <w:lvl w:ilvl="6" w:tplc="D4BA9DB8">
      <w:numFmt w:val="bullet"/>
      <w:lvlText w:val="•"/>
      <w:lvlJc w:val="left"/>
      <w:pPr>
        <w:ind w:left="3691" w:hanging="140"/>
      </w:pPr>
      <w:rPr>
        <w:rFonts w:hint="default"/>
      </w:rPr>
    </w:lvl>
    <w:lvl w:ilvl="7" w:tplc="2B78F34C">
      <w:numFmt w:val="bullet"/>
      <w:lvlText w:val="•"/>
      <w:lvlJc w:val="left"/>
      <w:pPr>
        <w:ind w:left="4290" w:hanging="140"/>
      </w:pPr>
      <w:rPr>
        <w:rFonts w:hint="default"/>
      </w:rPr>
    </w:lvl>
    <w:lvl w:ilvl="8" w:tplc="4C6C5824">
      <w:numFmt w:val="bullet"/>
      <w:lvlText w:val="•"/>
      <w:lvlJc w:val="left"/>
      <w:pPr>
        <w:ind w:left="4888" w:hanging="140"/>
      </w:pPr>
      <w:rPr>
        <w:rFonts w:hint="default"/>
      </w:rPr>
    </w:lvl>
  </w:abstractNum>
  <w:abstractNum w:abstractNumId="6" w15:restartNumberingAfterBreak="0">
    <w:nsid w:val="55794CC4"/>
    <w:multiLevelType w:val="hybridMultilevel"/>
    <w:tmpl w:val="5D32E51A"/>
    <w:lvl w:ilvl="0" w:tplc="BF8C0C90">
      <w:numFmt w:val="bullet"/>
      <w:lvlText w:val="•"/>
      <w:lvlJc w:val="left"/>
      <w:pPr>
        <w:ind w:left="103" w:hanging="140"/>
      </w:pPr>
      <w:rPr>
        <w:rFonts w:ascii="Arial" w:eastAsia="Arial" w:hAnsi="Arial" w:cs="Arial" w:hint="default"/>
        <w:w w:val="100"/>
        <w:sz w:val="22"/>
        <w:szCs w:val="22"/>
      </w:rPr>
    </w:lvl>
    <w:lvl w:ilvl="1" w:tplc="5644E5C0">
      <w:numFmt w:val="bullet"/>
      <w:lvlText w:val="•"/>
      <w:lvlJc w:val="left"/>
      <w:pPr>
        <w:ind w:left="698" w:hanging="140"/>
      </w:pPr>
      <w:rPr>
        <w:rFonts w:hint="default"/>
      </w:rPr>
    </w:lvl>
    <w:lvl w:ilvl="2" w:tplc="A42EF9F0">
      <w:numFmt w:val="bullet"/>
      <w:lvlText w:val="•"/>
      <w:lvlJc w:val="left"/>
      <w:pPr>
        <w:ind w:left="1297" w:hanging="140"/>
      </w:pPr>
      <w:rPr>
        <w:rFonts w:hint="default"/>
      </w:rPr>
    </w:lvl>
    <w:lvl w:ilvl="3" w:tplc="378698FE">
      <w:numFmt w:val="bullet"/>
      <w:lvlText w:val="•"/>
      <w:lvlJc w:val="left"/>
      <w:pPr>
        <w:ind w:left="1895" w:hanging="140"/>
      </w:pPr>
      <w:rPr>
        <w:rFonts w:hint="default"/>
      </w:rPr>
    </w:lvl>
    <w:lvl w:ilvl="4" w:tplc="EA148CD0">
      <w:numFmt w:val="bullet"/>
      <w:lvlText w:val="•"/>
      <w:lvlJc w:val="left"/>
      <w:pPr>
        <w:ind w:left="2494" w:hanging="140"/>
      </w:pPr>
      <w:rPr>
        <w:rFonts w:hint="default"/>
      </w:rPr>
    </w:lvl>
    <w:lvl w:ilvl="5" w:tplc="9D1CE4BE">
      <w:numFmt w:val="bullet"/>
      <w:lvlText w:val="•"/>
      <w:lvlJc w:val="left"/>
      <w:pPr>
        <w:ind w:left="3093" w:hanging="140"/>
      </w:pPr>
      <w:rPr>
        <w:rFonts w:hint="default"/>
      </w:rPr>
    </w:lvl>
    <w:lvl w:ilvl="6" w:tplc="E55A5C0A">
      <w:numFmt w:val="bullet"/>
      <w:lvlText w:val="•"/>
      <w:lvlJc w:val="left"/>
      <w:pPr>
        <w:ind w:left="3691" w:hanging="140"/>
      </w:pPr>
      <w:rPr>
        <w:rFonts w:hint="default"/>
      </w:rPr>
    </w:lvl>
    <w:lvl w:ilvl="7" w:tplc="45B82768">
      <w:numFmt w:val="bullet"/>
      <w:lvlText w:val="•"/>
      <w:lvlJc w:val="left"/>
      <w:pPr>
        <w:ind w:left="4290" w:hanging="140"/>
      </w:pPr>
      <w:rPr>
        <w:rFonts w:hint="default"/>
      </w:rPr>
    </w:lvl>
    <w:lvl w:ilvl="8" w:tplc="185270D0">
      <w:numFmt w:val="bullet"/>
      <w:lvlText w:val="•"/>
      <w:lvlJc w:val="left"/>
      <w:pPr>
        <w:ind w:left="4888" w:hanging="140"/>
      </w:pPr>
      <w:rPr>
        <w:rFonts w:hint="default"/>
      </w:rPr>
    </w:lvl>
  </w:abstractNum>
  <w:abstractNum w:abstractNumId="7" w15:restartNumberingAfterBreak="0">
    <w:nsid w:val="6974625F"/>
    <w:multiLevelType w:val="hybridMultilevel"/>
    <w:tmpl w:val="3F647046"/>
    <w:lvl w:ilvl="0" w:tplc="AB9AE52A">
      <w:numFmt w:val="bullet"/>
      <w:lvlText w:val="•"/>
      <w:lvlJc w:val="left"/>
      <w:pPr>
        <w:ind w:left="242" w:hanging="140"/>
      </w:pPr>
      <w:rPr>
        <w:rFonts w:ascii="Arial" w:eastAsia="Arial" w:hAnsi="Arial" w:cs="Arial" w:hint="default"/>
        <w:w w:val="100"/>
        <w:sz w:val="22"/>
        <w:szCs w:val="22"/>
      </w:rPr>
    </w:lvl>
    <w:lvl w:ilvl="1" w:tplc="30164A14">
      <w:numFmt w:val="bullet"/>
      <w:lvlText w:val="•"/>
      <w:lvlJc w:val="left"/>
      <w:pPr>
        <w:ind w:left="824" w:hanging="140"/>
      </w:pPr>
      <w:rPr>
        <w:rFonts w:hint="default"/>
      </w:rPr>
    </w:lvl>
    <w:lvl w:ilvl="2" w:tplc="6924EF48">
      <w:numFmt w:val="bullet"/>
      <w:lvlText w:val="•"/>
      <w:lvlJc w:val="left"/>
      <w:pPr>
        <w:ind w:left="1409" w:hanging="140"/>
      </w:pPr>
      <w:rPr>
        <w:rFonts w:hint="default"/>
      </w:rPr>
    </w:lvl>
    <w:lvl w:ilvl="3" w:tplc="2E3033E8">
      <w:numFmt w:val="bullet"/>
      <w:lvlText w:val="•"/>
      <w:lvlJc w:val="left"/>
      <w:pPr>
        <w:ind w:left="1993" w:hanging="140"/>
      </w:pPr>
      <w:rPr>
        <w:rFonts w:hint="default"/>
      </w:rPr>
    </w:lvl>
    <w:lvl w:ilvl="4" w:tplc="B156DA24">
      <w:numFmt w:val="bullet"/>
      <w:lvlText w:val="•"/>
      <w:lvlJc w:val="left"/>
      <w:pPr>
        <w:ind w:left="2578" w:hanging="140"/>
      </w:pPr>
      <w:rPr>
        <w:rFonts w:hint="default"/>
      </w:rPr>
    </w:lvl>
    <w:lvl w:ilvl="5" w:tplc="17E0474C">
      <w:numFmt w:val="bullet"/>
      <w:lvlText w:val="•"/>
      <w:lvlJc w:val="left"/>
      <w:pPr>
        <w:ind w:left="3163" w:hanging="140"/>
      </w:pPr>
      <w:rPr>
        <w:rFonts w:hint="default"/>
      </w:rPr>
    </w:lvl>
    <w:lvl w:ilvl="6" w:tplc="84CC1E08">
      <w:numFmt w:val="bullet"/>
      <w:lvlText w:val="•"/>
      <w:lvlJc w:val="left"/>
      <w:pPr>
        <w:ind w:left="3747" w:hanging="140"/>
      </w:pPr>
      <w:rPr>
        <w:rFonts w:hint="default"/>
      </w:rPr>
    </w:lvl>
    <w:lvl w:ilvl="7" w:tplc="6BBEB6B6">
      <w:numFmt w:val="bullet"/>
      <w:lvlText w:val="•"/>
      <w:lvlJc w:val="left"/>
      <w:pPr>
        <w:ind w:left="4332" w:hanging="140"/>
      </w:pPr>
      <w:rPr>
        <w:rFonts w:hint="default"/>
      </w:rPr>
    </w:lvl>
    <w:lvl w:ilvl="8" w:tplc="DC80A326">
      <w:numFmt w:val="bullet"/>
      <w:lvlText w:val="•"/>
      <w:lvlJc w:val="left"/>
      <w:pPr>
        <w:ind w:left="4916" w:hanging="140"/>
      </w:pPr>
      <w:rPr>
        <w:rFonts w:hint="default"/>
      </w:rPr>
    </w:lvl>
  </w:abstractNum>
  <w:abstractNum w:abstractNumId="8" w15:restartNumberingAfterBreak="0">
    <w:nsid w:val="6AB039F7"/>
    <w:multiLevelType w:val="hybridMultilevel"/>
    <w:tmpl w:val="FEB63E26"/>
    <w:lvl w:ilvl="0" w:tplc="A54E4314">
      <w:numFmt w:val="bullet"/>
      <w:lvlText w:val="•"/>
      <w:lvlJc w:val="left"/>
      <w:pPr>
        <w:ind w:left="103" w:hanging="140"/>
      </w:pPr>
      <w:rPr>
        <w:rFonts w:ascii="Arial" w:eastAsia="Arial" w:hAnsi="Arial" w:cs="Arial" w:hint="default"/>
        <w:w w:val="100"/>
        <w:sz w:val="22"/>
        <w:szCs w:val="22"/>
      </w:rPr>
    </w:lvl>
    <w:lvl w:ilvl="1" w:tplc="E53E22C8">
      <w:numFmt w:val="bullet"/>
      <w:lvlText w:val="•"/>
      <w:lvlJc w:val="left"/>
      <w:pPr>
        <w:ind w:left="698" w:hanging="140"/>
      </w:pPr>
      <w:rPr>
        <w:rFonts w:hint="default"/>
      </w:rPr>
    </w:lvl>
    <w:lvl w:ilvl="2" w:tplc="CD62B53A">
      <w:numFmt w:val="bullet"/>
      <w:lvlText w:val="•"/>
      <w:lvlJc w:val="left"/>
      <w:pPr>
        <w:ind w:left="1297" w:hanging="140"/>
      </w:pPr>
      <w:rPr>
        <w:rFonts w:hint="default"/>
      </w:rPr>
    </w:lvl>
    <w:lvl w:ilvl="3" w:tplc="F6B06CBE">
      <w:numFmt w:val="bullet"/>
      <w:lvlText w:val="•"/>
      <w:lvlJc w:val="left"/>
      <w:pPr>
        <w:ind w:left="1895" w:hanging="140"/>
      </w:pPr>
      <w:rPr>
        <w:rFonts w:hint="default"/>
      </w:rPr>
    </w:lvl>
    <w:lvl w:ilvl="4" w:tplc="2FC273D6">
      <w:numFmt w:val="bullet"/>
      <w:lvlText w:val="•"/>
      <w:lvlJc w:val="left"/>
      <w:pPr>
        <w:ind w:left="2494" w:hanging="140"/>
      </w:pPr>
      <w:rPr>
        <w:rFonts w:hint="default"/>
      </w:rPr>
    </w:lvl>
    <w:lvl w:ilvl="5" w:tplc="6AC46088">
      <w:numFmt w:val="bullet"/>
      <w:lvlText w:val="•"/>
      <w:lvlJc w:val="left"/>
      <w:pPr>
        <w:ind w:left="3093" w:hanging="140"/>
      </w:pPr>
      <w:rPr>
        <w:rFonts w:hint="default"/>
      </w:rPr>
    </w:lvl>
    <w:lvl w:ilvl="6" w:tplc="A9BACF5C">
      <w:numFmt w:val="bullet"/>
      <w:lvlText w:val="•"/>
      <w:lvlJc w:val="left"/>
      <w:pPr>
        <w:ind w:left="3691" w:hanging="140"/>
      </w:pPr>
      <w:rPr>
        <w:rFonts w:hint="default"/>
      </w:rPr>
    </w:lvl>
    <w:lvl w:ilvl="7" w:tplc="A6581B1C">
      <w:numFmt w:val="bullet"/>
      <w:lvlText w:val="•"/>
      <w:lvlJc w:val="left"/>
      <w:pPr>
        <w:ind w:left="4290" w:hanging="140"/>
      </w:pPr>
      <w:rPr>
        <w:rFonts w:hint="default"/>
      </w:rPr>
    </w:lvl>
    <w:lvl w:ilvl="8" w:tplc="6A3C1120">
      <w:numFmt w:val="bullet"/>
      <w:lvlText w:val="•"/>
      <w:lvlJc w:val="left"/>
      <w:pPr>
        <w:ind w:left="4888" w:hanging="140"/>
      </w:pPr>
      <w:rPr>
        <w:rFonts w:hint="default"/>
      </w:rPr>
    </w:lvl>
  </w:abstractNum>
  <w:abstractNum w:abstractNumId="9" w15:restartNumberingAfterBreak="0">
    <w:nsid w:val="78DC60A4"/>
    <w:multiLevelType w:val="hybridMultilevel"/>
    <w:tmpl w:val="5D2CF51C"/>
    <w:lvl w:ilvl="0" w:tplc="BFF6BE20">
      <w:numFmt w:val="bullet"/>
      <w:lvlText w:val="•"/>
      <w:lvlJc w:val="left"/>
      <w:pPr>
        <w:ind w:left="103" w:hanging="140"/>
      </w:pPr>
      <w:rPr>
        <w:rFonts w:ascii="Arial" w:eastAsia="Arial" w:hAnsi="Arial" w:cs="Arial" w:hint="default"/>
        <w:w w:val="100"/>
        <w:sz w:val="22"/>
        <w:szCs w:val="22"/>
      </w:rPr>
    </w:lvl>
    <w:lvl w:ilvl="1" w:tplc="5CA8254E">
      <w:numFmt w:val="bullet"/>
      <w:lvlText w:val="•"/>
      <w:lvlJc w:val="left"/>
      <w:pPr>
        <w:ind w:left="698" w:hanging="140"/>
      </w:pPr>
      <w:rPr>
        <w:rFonts w:hint="default"/>
      </w:rPr>
    </w:lvl>
    <w:lvl w:ilvl="2" w:tplc="6AF21E34">
      <w:numFmt w:val="bullet"/>
      <w:lvlText w:val="•"/>
      <w:lvlJc w:val="left"/>
      <w:pPr>
        <w:ind w:left="1297" w:hanging="140"/>
      </w:pPr>
      <w:rPr>
        <w:rFonts w:hint="default"/>
      </w:rPr>
    </w:lvl>
    <w:lvl w:ilvl="3" w:tplc="1982DB1C">
      <w:numFmt w:val="bullet"/>
      <w:lvlText w:val="•"/>
      <w:lvlJc w:val="left"/>
      <w:pPr>
        <w:ind w:left="1895" w:hanging="140"/>
      </w:pPr>
      <w:rPr>
        <w:rFonts w:hint="default"/>
      </w:rPr>
    </w:lvl>
    <w:lvl w:ilvl="4" w:tplc="55FC1AAE">
      <w:numFmt w:val="bullet"/>
      <w:lvlText w:val="•"/>
      <w:lvlJc w:val="left"/>
      <w:pPr>
        <w:ind w:left="2494" w:hanging="140"/>
      </w:pPr>
      <w:rPr>
        <w:rFonts w:hint="default"/>
      </w:rPr>
    </w:lvl>
    <w:lvl w:ilvl="5" w:tplc="0C626A7A">
      <w:numFmt w:val="bullet"/>
      <w:lvlText w:val="•"/>
      <w:lvlJc w:val="left"/>
      <w:pPr>
        <w:ind w:left="3093" w:hanging="140"/>
      </w:pPr>
      <w:rPr>
        <w:rFonts w:hint="default"/>
      </w:rPr>
    </w:lvl>
    <w:lvl w:ilvl="6" w:tplc="339C3052">
      <w:numFmt w:val="bullet"/>
      <w:lvlText w:val="•"/>
      <w:lvlJc w:val="left"/>
      <w:pPr>
        <w:ind w:left="3691" w:hanging="140"/>
      </w:pPr>
      <w:rPr>
        <w:rFonts w:hint="default"/>
      </w:rPr>
    </w:lvl>
    <w:lvl w:ilvl="7" w:tplc="310AD9C0">
      <w:numFmt w:val="bullet"/>
      <w:lvlText w:val="•"/>
      <w:lvlJc w:val="left"/>
      <w:pPr>
        <w:ind w:left="4290" w:hanging="140"/>
      </w:pPr>
      <w:rPr>
        <w:rFonts w:hint="default"/>
      </w:rPr>
    </w:lvl>
    <w:lvl w:ilvl="8" w:tplc="53AEAC72">
      <w:numFmt w:val="bullet"/>
      <w:lvlText w:val="•"/>
      <w:lvlJc w:val="left"/>
      <w:pPr>
        <w:ind w:left="4888" w:hanging="140"/>
      </w:pPr>
      <w:rPr>
        <w:rFonts w:hint="default"/>
      </w:rPr>
    </w:lvl>
  </w:abstractNum>
  <w:num w:numId="1" w16cid:durableId="837840854">
    <w:abstractNumId w:val="3"/>
  </w:num>
  <w:num w:numId="2" w16cid:durableId="1986465412">
    <w:abstractNumId w:val="0"/>
  </w:num>
  <w:num w:numId="3" w16cid:durableId="229004424">
    <w:abstractNumId w:val="1"/>
  </w:num>
  <w:num w:numId="4" w16cid:durableId="1199464438">
    <w:abstractNumId w:val="9"/>
  </w:num>
  <w:num w:numId="5" w16cid:durableId="385882535">
    <w:abstractNumId w:val="2"/>
  </w:num>
  <w:num w:numId="6" w16cid:durableId="227543180">
    <w:abstractNumId w:val="6"/>
  </w:num>
  <w:num w:numId="7" w16cid:durableId="2033453529">
    <w:abstractNumId w:val="5"/>
  </w:num>
  <w:num w:numId="8" w16cid:durableId="126902000">
    <w:abstractNumId w:val="8"/>
  </w:num>
  <w:num w:numId="9" w16cid:durableId="591206843">
    <w:abstractNumId w:val="4"/>
  </w:num>
  <w:num w:numId="10" w16cid:durableId="781920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F7"/>
    <w:rsid w:val="00055868"/>
    <w:rsid w:val="000A711A"/>
    <w:rsid w:val="000A7202"/>
    <w:rsid w:val="000B67A2"/>
    <w:rsid w:val="001014A4"/>
    <w:rsid w:val="00103E95"/>
    <w:rsid w:val="00147A46"/>
    <w:rsid w:val="00152CEB"/>
    <w:rsid w:val="001536F5"/>
    <w:rsid w:val="00172BAE"/>
    <w:rsid w:val="001D2594"/>
    <w:rsid w:val="0023395F"/>
    <w:rsid w:val="002823A7"/>
    <w:rsid w:val="0028441B"/>
    <w:rsid w:val="002B56ED"/>
    <w:rsid w:val="002C2C7C"/>
    <w:rsid w:val="002D0A83"/>
    <w:rsid w:val="002F55D6"/>
    <w:rsid w:val="00301D6E"/>
    <w:rsid w:val="00356C88"/>
    <w:rsid w:val="00364496"/>
    <w:rsid w:val="00367235"/>
    <w:rsid w:val="00376E06"/>
    <w:rsid w:val="003D1F55"/>
    <w:rsid w:val="00496A81"/>
    <w:rsid w:val="004A1C6E"/>
    <w:rsid w:val="004A29A5"/>
    <w:rsid w:val="004C3349"/>
    <w:rsid w:val="004E1D0B"/>
    <w:rsid w:val="00501984"/>
    <w:rsid w:val="00534E59"/>
    <w:rsid w:val="005D2A80"/>
    <w:rsid w:val="00602E03"/>
    <w:rsid w:val="0064044C"/>
    <w:rsid w:val="00642CF7"/>
    <w:rsid w:val="0064454D"/>
    <w:rsid w:val="006531EB"/>
    <w:rsid w:val="00662D75"/>
    <w:rsid w:val="00680EFC"/>
    <w:rsid w:val="00691330"/>
    <w:rsid w:val="006938C2"/>
    <w:rsid w:val="006C23DE"/>
    <w:rsid w:val="00716B3B"/>
    <w:rsid w:val="00757710"/>
    <w:rsid w:val="007620FE"/>
    <w:rsid w:val="007904FB"/>
    <w:rsid w:val="007B2C07"/>
    <w:rsid w:val="007B4B83"/>
    <w:rsid w:val="007C3267"/>
    <w:rsid w:val="007C493D"/>
    <w:rsid w:val="007F105C"/>
    <w:rsid w:val="008266D2"/>
    <w:rsid w:val="00846DE3"/>
    <w:rsid w:val="00867605"/>
    <w:rsid w:val="008A3A37"/>
    <w:rsid w:val="008C4E45"/>
    <w:rsid w:val="008D5904"/>
    <w:rsid w:val="008D656D"/>
    <w:rsid w:val="008F3C17"/>
    <w:rsid w:val="00907FA2"/>
    <w:rsid w:val="00937952"/>
    <w:rsid w:val="00946A9D"/>
    <w:rsid w:val="00977834"/>
    <w:rsid w:val="00995F0C"/>
    <w:rsid w:val="009B426A"/>
    <w:rsid w:val="009D3A76"/>
    <w:rsid w:val="00A202B9"/>
    <w:rsid w:val="00AB69A5"/>
    <w:rsid w:val="00AC1729"/>
    <w:rsid w:val="00B22254"/>
    <w:rsid w:val="00B40609"/>
    <w:rsid w:val="00B57531"/>
    <w:rsid w:val="00BE377A"/>
    <w:rsid w:val="00C01AC1"/>
    <w:rsid w:val="00C355BA"/>
    <w:rsid w:val="00C7510C"/>
    <w:rsid w:val="00C94A16"/>
    <w:rsid w:val="00CD48D1"/>
    <w:rsid w:val="00D519B1"/>
    <w:rsid w:val="00D75CEC"/>
    <w:rsid w:val="00D822DC"/>
    <w:rsid w:val="00DA0FB1"/>
    <w:rsid w:val="00E21439"/>
    <w:rsid w:val="00E90536"/>
    <w:rsid w:val="00EF23EF"/>
    <w:rsid w:val="00F65DCB"/>
    <w:rsid w:val="00FF1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F0040"/>
  <w15:docId w15:val="{8AE91851-C8E0-48C3-A9EE-488AB38F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2"/>
    </w:pPr>
  </w:style>
  <w:style w:type="paragraph" w:styleId="Header">
    <w:name w:val="header"/>
    <w:basedOn w:val="Normal"/>
    <w:link w:val="HeaderChar"/>
    <w:uiPriority w:val="99"/>
    <w:unhideWhenUsed/>
    <w:rsid w:val="00055868"/>
    <w:pPr>
      <w:tabs>
        <w:tab w:val="center" w:pos="4513"/>
        <w:tab w:val="right" w:pos="9026"/>
      </w:tabs>
    </w:pPr>
  </w:style>
  <w:style w:type="character" w:customStyle="1" w:styleId="HeaderChar">
    <w:name w:val="Header Char"/>
    <w:basedOn w:val="DefaultParagraphFont"/>
    <w:link w:val="Header"/>
    <w:uiPriority w:val="99"/>
    <w:rsid w:val="00055868"/>
    <w:rPr>
      <w:rFonts w:ascii="Arial" w:eastAsia="Arial" w:hAnsi="Arial" w:cs="Arial"/>
    </w:rPr>
  </w:style>
  <w:style w:type="paragraph" w:styleId="Footer">
    <w:name w:val="footer"/>
    <w:basedOn w:val="Normal"/>
    <w:link w:val="FooterChar"/>
    <w:uiPriority w:val="99"/>
    <w:unhideWhenUsed/>
    <w:rsid w:val="00055868"/>
    <w:pPr>
      <w:tabs>
        <w:tab w:val="center" w:pos="4513"/>
        <w:tab w:val="right" w:pos="9026"/>
      </w:tabs>
    </w:pPr>
  </w:style>
  <w:style w:type="character" w:customStyle="1" w:styleId="FooterChar">
    <w:name w:val="Footer Char"/>
    <w:basedOn w:val="DefaultParagraphFont"/>
    <w:link w:val="Footer"/>
    <w:uiPriority w:val="99"/>
    <w:rsid w:val="00055868"/>
    <w:rPr>
      <w:rFonts w:ascii="Arial" w:eastAsia="Arial" w:hAnsi="Arial" w:cs="Arial"/>
    </w:rPr>
  </w:style>
  <w:style w:type="paragraph" w:styleId="BalloonText">
    <w:name w:val="Balloon Text"/>
    <w:basedOn w:val="Normal"/>
    <w:link w:val="BalloonTextChar"/>
    <w:uiPriority w:val="99"/>
    <w:semiHidden/>
    <w:unhideWhenUsed/>
    <w:rsid w:val="00055868"/>
    <w:rPr>
      <w:rFonts w:ascii="Tahoma" w:hAnsi="Tahoma" w:cs="Tahoma"/>
      <w:sz w:val="16"/>
      <w:szCs w:val="16"/>
    </w:rPr>
  </w:style>
  <w:style w:type="character" w:customStyle="1" w:styleId="BalloonTextChar">
    <w:name w:val="Balloon Text Char"/>
    <w:basedOn w:val="DefaultParagraphFont"/>
    <w:link w:val="BalloonText"/>
    <w:uiPriority w:val="99"/>
    <w:semiHidden/>
    <w:rsid w:val="00055868"/>
    <w:rPr>
      <w:rFonts w:ascii="Tahoma" w:eastAsia="Arial" w:hAnsi="Tahoma" w:cs="Tahoma"/>
      <w:sz w:val="16"/>
      <w:szCs w:val="16"/>
    </w:rPr>
  </w:style>
  <w:style w:type="table" w:styleId="TableGrid">
    <w:name w:val="Table Grid"/>
    <w:basedOn w:val="TableNormal"/>
    <w:uiPriority w:val="59"/>
    <w:rsid w:val="0090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105d4e-60e4-4013-8db2-5fd9207e4e78" xsi:nil="true"/>
    <lcf76f155ced4ddcb4097134ff3c332f xmlns="d240ced3-6939-4e78-a06b-f46de93d6e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9A444222C3A14EB5F2D6523A0245F8" ma:contentTypeVersion="13" ma:contentTypeDescription="Create a new document." ma:contentTypeScope="" ma:versionID="c86f13b4cda1231695141453f09a7e69">
  <xsd:schema xmlns:xsd="http://www.w3.org/2001/XMLSchema" xmlns:xs="http://www.w3.org/2001/XMLSchema" xmlns:p="http://schemas.microsoft.com/office/2006/metadata/properties" xmlns:ns2="d240ced3-6939-4e78-a06b-f46de93d6e3e" xmlns:ns3="37105d4e-60e4-4013-8db2-5fd9207e4e78" targetNamespace="http://schemas.microsoft.com/office/2006/metadata/properties" ma:root="true" ma:fieldsID="4f039a39166ae1ac1eaf8fb9ba2ea060" ns2:_="" ns3:_="">
    <xsd:import namespace="d240ced3-6939-4e78-a06b-f46de93d6e3e"/>
    <xsd:import namespace="37105d4e-60e4-4013-8db2-5fd9207e4e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0ced3-6939-4e78-a06b-f46de93d6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363881-bb96-4537-9e04-2970575bd3d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105d4e-60e4-4013-8db2-5fd9207e4e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dac4d5-a68d-4772-a301-672128bdd4a9}" ma:internalName="TaxCatchAll" ma:showField="CatchAllData" ma:web="37105d4e-60e4-4013-8db2-5fd9207e4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DA53-CD4D-4DC0-8ABA-DAA718A92138}">
  <ds:schemaRefs>
    <ds:schemaRef ds:uri="http://schemas.microsoft.com/sharepoint/v3/contenttype/forms"/>
  </ds:schemaRefs>
</ds:datastoreItem>
</file>

<file path=customXml/itemProps2.xml><?xml version="1.0" encoding="utf-8"?>
<ds:datastoreItem xmlns:ds="http://schemas.openxmlformats.org/officeDocument/2006/customXml" ds:itemID="{D09FF678-4B52-4D8A-B8C3-90CAFC7D783D}">
  <ds:schemaRefs>
    <ds:schemaRef ds:uri="http://schemas.microsoft.com/office/2006/metadata/properties"/>
    <ds:schemaRef ds:uri="http://schemas.microsoft.com/office/infopath/2007/PartnerControls"/>
    <ds:schemaRef ds:uri="37105d4e-60e4-4013-8db2-5fd9207e4e78"/>
    <ds:schemaRef ds:uri="d240ced3-6939-4e78-a06b-f46de93d6e3e"/>
  </ds:schemaRefs>
</ds:datastoreItem>
</file>

<file path=customXml/itemProps3.xml><?xml version="1.0" encoding="utf-8"?>
<ds:datastoreItem xmlns:ds="http://schemas.openxmlformats.org/officeDocument/2006/customXml" ds:itemID="{4780E2DB-6F5C-4F8F-BCC5-50194A9E4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0ced3-6939-4e78-a06b-f46de93d6e3e"/>
    <ds:schemaRef ds:uri="37105d4e-60e4-4013-8db2-5fd9207e4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3506</Characters>
  <Application>Microsoft Office Word</Application>
  <DocSecurity>0</DocSecurity>
  <Lines>103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Alison Coomber</cp:lastModifiedBy>
  <cp:revision>47</cp:revision>
  <cp:lastPrinted>2023-05-09T12:08:00Z</cp:lastPrinted>
  <dcterms:created xsi:type="dcterms:W3CDTF">2025-05-28T10:25:00Z</dcterms:created>
  <dcterms:modified xsi:type="dcterms:W3CDTF">2025-06-12T09:37:00Z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2015-03-11T00:00:00Z</vt:filetime>
  </property>
  <property fmtid="{D5CDD505-2E9C-101B-9397-08002B2CF9AE}" pid="3" name="Creator">
    <vt:lpwstr>Acrobat PDFMaker 11 for Word</vt:lpwstr>
  </property>
  <property fmtid="{D5CDD505-2E9C-101B-9397-08002B2CF9AE}" pid="4" name="LastSaved">
    <vt:filetime>2017-05-04T00:00:00Z</vt:filetime>
  </property>
  <property fmtid="{D5CDD505-2E9C-101B-9397-08002B2CF9AE}" pid="5" name="ContentTypeId">
    <vt:lpwstr>0x0101004E9A444222C3A14EB5F2D6523A0245F8</vt:lpwstr>
  </property>
  <property fmtid="{D5CDD505-2E9C-101B-9397-08002B2CF9AE}" pid="6" name="MediaServiceImageTags">
    <vt:lpwstr/>
  </property>
  <property fmtid="{D5CDD505-2E9C-101B-9397-08002B2CF9AE}" pid="7" name="GrammarlyDocumentId">
    <vt:lpwstr>c7a979cf-67b9-4b44-b451-51e0543fe29c</vt:lpwstr>
  </property>
</Properties>
</file>