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5887A5E" w14:textId="2200B8F3" w:rsidR="00EE03BF" w:rsidRPr="00015802" w:rsidRDefault="00EC7559" w:rsidP="00015802">
      <w:pPr>
        <w:rPr>
          <w:b/>
          <w:bCs/>
          <w:color w:val="EC9F2D"/>
          <w:sz w:val="40"/>
          <w:szCs w:val="40"/>
        </w:rPr>
      </w:pPr>
      <w:r>
        <w:rPr>
          <w:noProof/>
        </w:rPr>
        <mc:AlternateContent>
          <mc:Choice Requires="wps">
            <w:drawing>
              <wp:anchor distT="0" distB="0" distL="114300" distR="114300" simplePos="0" relativeHeight="251659264" behindDoc="0" locked="0" layoutInCell="1" allowOverlap="1" wp14:anchorId="222C2EA9" wp14:editId="100EB4C5">
                <wp:simplePos x="0" y="0"/>
                <wp:positionH relativeFrom="column">
                  <wp:posOffset>-457200</wp:posOffset>
                </wp:positionH>
                <wp:positionV relativeFrom="paragraph">
                  <wp:posOffset>4895850</wp:posOffset>
                </wp:positionV>
                <wp:extent cx="7560000" cy="5346000"/>
                <wp:effectExtent l="0" t="0" r="3175" b="7620"/>
                <wp:wrapNone/>
                <wp:docPr id="3" name="Rectangle 1"/>
                <wp:cNvGraphicFramePr/>
                <a:graphic xmlns:a="http://schemas.openxmlformats.org/drawingml/2006/main">
                  <a:graphicData uri="http://schemas.microsoft.com/office/word/2010/wordprocessingShape">
                    <wps:wsp>
                      <wps:cNvSpPr/>
                      <wps:spPr>
                        <a:xfrm>
                          <a:off x="0" y="0"/>
                          <a:ext cx="7560000" cy="5346000"/>
                        </a:xfrm>
                        <a:prstGeom prst="rect">
                          <a:avLst/>
                        </a:prstGeom>
                        <a:solidFill>
                          <a:srgbClr val="0B425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E19D0D" id="Rectangle 1" o:spid="_x0000_s1026" style="position:absolute;margin-left:-36pt;margin-top:385.5pt;width:595.3pt;height:42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" fillcolor="#0b4256" stroked="f"/>
            </w:pict>
          </mc:Fallback>
        </mc:AlternateContent>
      </w:r>
      <w:r>
        <w:rPr>
          <w:noProof/>
        </w:rPr>
        <w:drawing>
          <wp:anchor distT="0" distB="0" distL="114300" distR="114300" simplePos="0" relativeHeight="251660288" behindDoc="0" locked="0" layoutInCell="1" allowOverlap="1" wp14:anchorId="10C3FD06" wp14:editId="407E85E8">
            <wp:simplePos x="0" y="0"/>
            <wp:positionH relativeFrom="column">
              <wp:posOffset>-6824</wp:posOffset>
            </wp:positionH>
            <wp:positionV relativeFrom="paragraph">
              <wp:posOffset>5305283</wp:posOffset>
            </wp:positionV>
            <wp:extent cx="3261360" cy="763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61360" cy="763905"/>
                    </a:xfrm>
                    <a:prstGeom prst="rect">
                      <a:avLst/>
                    </a:prstGeom>
                  </pic:spPr>
                </pic:pic>
              </a:graphicData>
            </a:graphic>
          </wp:anchor>
        </w:drawing>
      </w:r>
      <w:r w:rsidR="00D75FEC">
        <w:rPr>
          <w:noProof/>
        </w:rPr>
        <mc:AlternateContent>
          <mc:Choice Requires="wps">
            <w:drawing>
              <wp:anchor distT="0" distB="0" distL="114300" distR="114300" simplePos="0" relativeHeight="251662336" behindDoc="0" locked="0" layoutInCell="1" allowOverlap="1" wp14:anchorId="79774963" wp14:editId="70476402">
                <wp:simplePos x="0" y="0"/>
                <wp:positionH relativeFrom="page">
                  <wp:posOffset>447674</wp:posOffset>
                </wp:positionH>
                <wp:positionV relativeFrom="page">
                  <wp:posOffset>9182100</wp:posOffset>
                </wp:positionV>
                <wp:extent cx="3571875" cy="485775"/>
                <wp:effectExtent l="0" t="0" r="0" b="0"/>
                <wp:wrapNone/>
                <wp:docPr id="7" name="Text Box 2"/>
                <wp:cNvGraphicFramePr/>
                <a:graphic xmlns:a="http://schemas.openxmlformats.org/drawingml/2006/main">
                  <a:graphicData uri="http://schemas.microsoft.com/office/word/2010/wordprocessingShape">
                    <wps:wsp>
                      <wps:cNvSpPr txBox="1"/>
                      <wps:spPr>
                        <a:xfrm>
                          <a:off x="0" y="0"/>
                          <a:ext cx="3571875" cy="485775"/>
                        </a:xfrm>
                        <a:prstGeom prst="rect">
                          <a:avLst/>
                        </a:prstGeom>
                        <a:noFill/>
                        <a:ln w="6350">
                          <a:noFill/>
                        </a:ln>
                      </wps:spPr>
                      <wps:txbx>
                        <w:txbxContent>
                          <w:p w14:paraId="27771A26" w14:textId="123EA1DF" w:rsidR="003D0DD2" w:rsidRPr="00015802" w:rsidRDefault="00EC7559" w:rsidP="00015802">
                            <w:pPr>
                              <w:rPr>
                                <w:b/>
                                <w:bCs/>
                                <w:color w:val="FFFFFF" w:themeColor="background1"/>
                                <w:sz w:val="40"/>
                                <w:szCs w:val="40"/>
                                <w:lang w:val="en-US"/>
                              </w:rPr>
                            </w:pPr>
                            <w:r>
                              <w:rPr>
                                <w:b/>
                                <w:bCs/>
                                <w:color w:val="FFFFFF" w:themeColor="background1"/>
                                <w:sz w:val="40"/>
                                <w:szCs w:val="40"/>
                                <w:lang w:val="en-US"/>
                              </w:rPr>
                              <w:t>ITT</w:t>
                            </w:r>
                            <w:r w:rsidR="00015802" w:rsidRPr="00015802">
                              <w:rPr>
                                <w:b/>
                                <w:bCs/>
                                <w:color w:val="FFFFFF" w:themeColor="background1"/>
                                <w:sz w:val="40"/>
                                <w:szCs w:val="40"/>
                                <w:lang w:val="en-US"/>
                              </w:rPr>
                              <w:t xml:space="preserv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774963" id="_x0000_t202" coordsize="21600,21600" o:spt="202" path="m,l,21600r21600,l21600,xe">
                <v:stroke joinstyle="miter"/>
                <v:path gradientshapeok="t" o:connecttype="rect"/>
              </v:shapetype>
              <v:shape id="Text Box 2" o:spid="_x0000_s1026" type="#_x0000_t202" style="position:absolute;left:0;text-align:left;margin-left:35.25pt;margin-top:723pt;width:281.25pt;height:3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" filled="f" stroked="f" strokeweight=".5pt">
                <v:textbox>
                  <w:txbxContent>
                    <w:p w14:paraId="27771A26" w14:textId="123EA1DF" w:rsidR="003D0DD2" w:rsidRPr="00015802" w:rsidRDefault="00EC7559" w:rsidP="00015802">
                      <w:pPr>
                        <w:rPr>
                          <w:b/>
                          <w:bCs/>
                          <w:color w:val="FFFFFF" w:themeColor="background1"/>
                          <w:sz w:val="40"/>
                          <w:szCs w:val="40"/>
                          <w:lang w:val="en-US"/>
                        </w:rPr>
                      </w:pPr>
                      <w:r>
                        <w:rPr>
                          <w:b/>
                          <w:bCs/>
                          <w:color w:val="FFFFFF" w:themeColor="background1"/>
                          <w:sz w:val="40"/>
                          <w:szCs w:val="40"/>
                          <w:lang w:val="en-US"/>
                        </w:rPr>
                        <w:t>ITT</w:t>
                      </w:r>
                      <w:r w:rsidR="00015802" w:rsidRPr="00015802">
                        <w:rPr>
                          <w:b/>
                          <w:bCs/>
                          <w:color w:val="FFFFFF" w:themeColor="background1"/>
                          <w:sz w:val="40"/>
                          <w:szCs w:val="40"/>
                          <w:lang w:val="en-US"/>
                        </w:rPr>
                        <w:t xml:space="preserve"> Document</w:t>
                      </w:r>
                    </w:p>
                  </w:txbxContent>
                </v:textbox>
                <w10:wrap anchorx="page" anchory="page"/>
              </v:shape>
            </w:pict>
          </mc:Fallback>
        </mc:AlternateContent>
      </w:r>
      <w:r w:rsidR="003D0DD2">
        <w:rPr>
          <w:noProof/>
        </w:rPr>
        <w:drawing>
          <wp:anchor distT="0" distB="0" distL="114300" distR="114300" simplePos="0" relativeHeight="251657215" behindDoc="0" locked="1" layoutInCell="1" allowOverlap="1" wp14:anchorId="62B2DD33" wp14:editId="7ABE19C0">
            <wp:simplePos x="0" y="0"/>
            <wp:positionH relativeFrom="page">
              <wp:posOffset>0</wp:posOffset>
            </wp:positionH>
            <wp:positionV relativeFrom="page">
              <wp:posOffset>0</wp:posOffset>
            </wp:positionV>
            <wp:extent cx="7559675" cy="5349875"/>
            <wp:effectExtent l="0" t="0" r="3175" b="317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0" cstate="print">
                      <a:extLst>
                        <a:ext uri="{28A0092B-C50C-407E-A947-70E740481C1C}">
                          <a14:useLocalDpi xmlns:a14="http://schemas.microsoft.com/office/drawing/2010/main" val="0"/>
                        </a:ext>
                      </a:extLst>
                    </a:blip>
                    <a:srcRect t="2821" b="2821"/>
                    <a:stretch>
                      <a:fillRect/>
                    </a:stretch>
                  </pic:blipFill>
                  <pic:spPr>
                    <a:xfrm>
                      <a:off x="0" y="0"/>
                      <a:ext cx="7559675" cy="5349875"/>
                    </a:xfrm>
                    <a:prstGeom prst="rect">
                      <a:avLst/>
                    </a:prstGeom>
                  </pic:spPr>
                </pic:pic>
              </a:graphicData>
            </a:graphic>
            <wp14:sizeRelH relativeFrom="margin">
              <wp14:pctWidth>0</wp14:pctWidth>
            </wp14:sizeRelH>
            <wp14:sizeRelV relativeFrom="margin">
              <wp14:pctHeight>0</wp14:pctHeight>
            </wp14:sizeRelV>
          </wp:anchor>
        </w:drawing>
      </w:r>
      <w:r w:rsidR="00B36DE9">
        <w:t>davidc</w:t>
      </w:r>
      <w:r w:rsidR="00B17AAA">
        <w:br w:type="page"/>
      </w:r>
    </w:p>
    <w:p w14:paraId="7FCB21C4" w14:textId="77777777" w:rsidR="00BA1256" w:rsidRPr="00F02335" w:rsidRDefault="00BA1256" w:rsidP="00F02335">
      <w:pPr>
        <w:rPr>
          <w:b/>
          <w:bCs/>
        </w:rPr>
      </w:pPr>
      <w:bookmarkStart w:id="1" w:name="_Toc131697700"/>
      <w:r w:rsidRPr="00F02335">
        <w:rPr>
          <w:b/>
          <w:bCs/>
        </w:rPr>
        <w:lastRenderedPageBreak/>
        <w:t>Document Details</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766"/>
        <w:gridCol w:w="5633"/>
        <w:gridCol w:w="1508"/>
        <w:gridCol w:w="1559"/>
      </w:tblGrid>
      <w:tr w:rsidR="00BA1256" w14:paraId="6C2F7675" w14:textId="77777777" w:rsidTr="00BA1256">
        <w:tc>
          <w:tcPr>
            <w:tcW w:w="1766" w:type="dxa"/>
          </w:tcPr>
          <w:p w14:paraId="2EDB5032" w14:textId="77777777" w:rsidR="00BA1256" w:rsidRPr="00BA1256" w:rsidRDefault="00BA1256">
            <w:pPr>
              <w:rPr>
                <w:b/>
                <w:bCs/>
                <w:sz w:val="24"/>
                <w:szCs w:val="20"/>
              </w:rPr>
            </w:pPr>
          </w:p>
        </w:tc>
        <w:tc>
          <w:tcPr>
            <w:tcW w:w="5633" w:type="dxa"/>
          </w:tcPr>
          <w:p w14:paraId="2EA04889" w14:textId="77777777" w:rsidR="00BA1256" w:rsidRDefault="00BA1256">
            <w:pPr>
              <w:rPr>
                <w:szCs w:val="20"/>
              </w:rPr>
            </w:pPr>
          </w:p>
        </w:tc>
        <w:tc>
          <w:tcPr>
            <w:tcW w:w="1508" w:type="dxa"/>
          </w:tcPr>
          <w:p w14:paraId="560B765A" w14:textId="77777777" w:rsidR="00BA1256" w:rsidRDefault="00BA1256">
            <w:pPr>
              <w:rPr>
                <w:szCs w:val="20"/>
              </w:rPr>
            </w:pPr>
          </w:p>
        </w:tc>
        <w:tc>
          <w:tcPr>
            <w:tcW w:w="1559" w:type="dxa"/>
          </w:tcPr>
          <w:p w14:paraId="10C83895" w14:textId="77777777" w:rsidR="00BA1256" w:rsidRDefault="00BA1256">
            <w:pPr>
              <w:rPr>
                <w:szCs w:val="20"/>
              </w:rPr>
            </w:pPr>
          </w:p>
        </w:tc>
      </w:tr>
      <w:tr w:rsidR="00BA1256" w14:paraId="0597AED4" w14:textId="77777777" w:rsidTr="00BA1256">
        <w:tc>
          <w:tcPr>
            <w:tcW w:w="1766" w:type="dxa"/>
          </w:tcPr>
          <w:p w14:paraId="73E04789" w14:textId="77777777" w:rsidR="00BA1256" w:rsidRPr="00BA1256" w:rsidRDefault="00BA1256" w:rsidP="00BA1256">
            <w:pPr>
              <w:rPr>
                <w:b/>
                <w:bCs/>
              </w:rPr>
            </w:pPr>
            <w:r w:rsidRPr="00BA1256">
              <w:rPr>
                <w:b/>
                <w:bCs/>
              </w:rPr>
              <w:t>Project Name</w:t>
            </w:r>
          </w:p>
          <w:p w14:paraId="7E25354C" w14:textId="77777777" w:rsidR="00BA1256" w:rsidRPr="00BA1256" w:rsidRDefault="00BA1256" w:rsidP="00BA1256">
            <w:pPr>
              <w:rPr>
                <w:b/>
                <w:bCs/>
              </w:rPr>
            </w:pPr>
          </w:p>
        </w:tc>
        <w:tc>
          <w:tcPr>
            <w:tcW w:w="5633" w:type="dxa"/>
            <w:hideMark/>
          </w:tcPr>
          <w:p w14:paraId="747A9F6A" w14:textId="130C9C19" w:rsidR="00BA1256" w:rsidRDefault="00015802" w:rsidP="00BA1256">
            <w:r>
              <w:t>Egerton Hall Internal Alterations</w:t>
            </w:r>
          </w:p>
        </w:tc>
        <w:tc>
          <w:tcPr>
            <w:tcW w:w="1508" w:type="dxa"/>
          </w:tcPr>
          <w:p w14:paraId="1F429AA0" w14:textId="77777777" w:rsidR="00BA1256" w:rsidRDefault="00BA1256" w:rsidP="00BA1256"/>
        </w:tc>
        <w:tc>
          <w:tcPr>
            <w:tcW w:w="1559" w:type="dxa"/>
          </w:tcPr>
          <w:p w14:paraId="59329C01" w14:textId="77777777" w:rsidR="00BA1256" w:rsidRDefault="00BA1256" w:rsidP="00BA1256"/>
        </w:tc>
      </w:tr>
      <w:tr w:rsidR="00BA1256" w14:paraId="2E675EBB" w14:textId="77777777" w:rsidTr="00BA1256">
        <w:tc>
          <w:tcPr>
            <w:tcW w:w="1766" w:type="dxa"/>
          </w:tcPr>
          <w:p w14:paraId="271AB40A" w14:textId="77777777" w:rsidR="00BA1256" w:rsidRPr="00BA1256" w:rsidRDefault="00BA1256" w:rsidP="00BA1256">
            <w:pPr>
              <w:rPr>
                <w:b/>
                <w:bCs/>
              </w:rPr>
            </w:pPr>
            <w:r w:rsidRPr="00BA1256">
              <w:rPr>
                <w:b/>
                <w:bCs/>
              </w:rPr>
              <w:t>Project Number</w:t>
            </w:r>
          </w:p>
          <w:p w14:paraId="46799FE0" w14:textId="77777777" w:rsidR="00BA1256" w:rsidRPr="00BA1256" w:rsidRDefault="00BA1256" w:rsidP="00BA1256">
            <w:pPr>
              <w:rPr>
                <w:b/>
                <w:bCs/>
              </w:rPr>
            </w:pPr>
          </w:p>
        </w:tc>
        <w:tc>
          <w:tcPr>
            <w:tcW w:w="5633" w:type="dxa"/>
            <w:hideMark/>
          </w:tcPr>
          <w:p w14:paraId="42F72FB6" w14:textId="594D458B" w:rsidR="00BA1256" w:rsidRDefault="00015802" w:rsidP="00BA1256">
            <w:r>
              <w:t>026-23</w:t>
            </w:r>
          </w:p>
        </w:tc>
        <w:tc>
          <w:tcPr>
            <w:tcW w:w="1508" w:type="dxa"/>
          </w:tcPr>
          <w:p w14:paraId="1FEE4311" w14:textId="77777777" w:rsidR="00BA1256" w:rsidRDefault="00BA1256" w:rsidP="00BA1256"/>
        </w:tc>
        <w:tc>
          <w:tcPr>
            <w:tcW w:w="1559" w:type="dxa"/>
          </w:tcPr>
          <w:p w14:paraId="128FB6E0" w14:textId="77777777" w:rsidR="00BA1256" w:rsidRDefault="00BA1256" w:rsidP="00BA1256"/>
        </w:tc>
      </w:tr>
      <w:tr w:rsidR="00BA1256" w14:paraId="5609870A" w14:textId="77777777" w:rsidTr="00BA1256">
        <w:tc>
          <w:tcPr>
            <w:tcW w:w="1766" w:type="dxa"/>
          </w:tcPr>
          <w:p w14:paraId="4EA9FDFB" w14:textId="77777777" w:rsidR="00BA1256" w:rsidRPr="00BA1256" w:rsidRDefault="00BA1256" w:rsidP="00BA1256">
            <w:pPr>
              <w:rPr>
                <w:b/>
                <w:bCs/>
              </w:rPr>
            </w:pPr>
            <w:r w:rsidRPr="00BA1256">
              <w:rPr>
                <w:b/>
                <w:bCs/>
              </w:rPr>
              <w:t>Document Title</w:t>
            </w:r>
          </w:p>
          <w:p w14:paraId="6A815C0D" w14:textId="77777777" w:rsidR="00BA1256" w:rsidRPr="00BA1256" w:rsidRDefault="00BA1256" w:rsidP="00BA1256">
            <w:pPr>
              <w:rPr>
                <w:b/>
                <w:bCs/>
              </w:rPr>
            </w:pPr>
          </w:p>
        </w:tc>
        <w:tc>
          <w:tcPr>
            <w:tcW w:w="5633" w:type="dxa"/>
            <w:hideMark/>
          </w:tcPr>
          <w:p w14:paraId="7FB53EB4" w14:textId="23C69351" w:rsidR="00BA1256" w:rsidRDefault="00EC7559" w:rsidP="00BA1256">
            <w:r>
              <w:t>Invitation to Tender Document</w:t>
            </w:r>
          </w:p>
        </w:tc>
        <w:tc>
          <w:tcPr>
            <w:tcW w:w="1508" w:type="dxa"/>
          </w:tcPr>
          <w:p w14:paraId="67337361" w14:textId="77777777" w:rsidR="00BA1256" w:rsidRDefault="00BA1256" w:rsidP="00BA1256"/>
        </w:tc>
        <w:tc>
          <w:tcPr>
            <w:tcW w:w="1559" w:type="dxa"/>
          </w:tcPr>
          <w:p w14:paraId="3BDE30F9" w14:textId="77777777" w:rsidR="00BA1256" w:rsidRDefault="00BA1256" w:rsidP="00BA1256"/>
        </w:tc>
      </w:tr>
      <w:tr w:rsidR="00BA1256" w14:paraId="09CDB1B8" w14:textId="77777777" w:rsidTr="00BA1256">
        <w:tc>
          <w:tcPr>
            <w:tcW w:w="1766" w:type="dxa"/>
          </w:tcPr>
          <w:p w14:paraId="468E6885" w14:textId="77777777" w:rsidR="00BA1256" w:rsidRPr="00BA1256" w:rsidRDefault="00BA1256" w:rsidP="00BA1256">
            <w:pPr>
              <w:rPr>
                <w:b/>
                <w:bCs/>
              </w:rPr>
            </w:pPr>
            <w:r w:rsidRPr="00BA1256">
              <w:rPr>
                <w:b/>
                <w:bCs/>
              </w:rPr>
              <w:t>Date Created</w:t>
            </w:r>
          </w:p>
          <w:p w14:paraId="604C80A5" w14:textId="77777777" w:rsidR="00BA1256" w:rsidRPr="00BA1256" w:rsidRDefault="00BA1256" w:rsidP="00BA1256">
            <w:pPr>
              <w:rPr>
                <w:b/>
                <w:bCs/>
              </w:rPr>
            </w:pPr>
          </w:p>
        </w:tc>
        <w:tc>
          <w:tcPr>
            <w:tcW w:w="5633" w:type="dxa"/>
            <w:hideMark/>
          </w:tcPr>
          <w:p w14:paraId="71F01AF9" w14:textId="344E08C3" w:rsidR="00BA1256" w:rsidRDefault="0043321E" w:rsidP="00BA1256">
            <w:r>
              <w:fldChar w:fldCharType="begin"/>
            </w:r>
            <w:r>
              <w:instrText xml:space="preserve"> CREATEDATE  \@ "dd.MM.yyyy"  \* MERGEFORMAT </w:instrText>
            </w:r>
            <w:r>
              <w:fldChar w:fldCharType="separate"/>
            </w:r>
            <w:r w:rsidR="00EC7559">
              <w:rPr>
                <w:noProof/>
              </w:rPr>
              <w:t>08.11.2023</w:t>
            </w:r>
            <w:r>
              <w:fldChar w:fldCharType="end"/>
            </w:r>
          </w:p>
        </w:tc>
        <w:tc>
          <w:tcPr>
            <w:tcW w:w="1508" w:type="dxa"/>
          </w:tcPr>
          <w:p w14:paraId="2347A4EA" w14:textId="77777777" w:rsidR="00BA1256" w:rsidRDefault="00BA1256" w:rsidP="00BA1256"/>
        </w:tc>
        <w:tc>
          <w:tcPr>
            <w:tcW w:w="1559" w:type="dxa"/>
          </w:tcPr>
          <w:p w14:paraId="0E8E7290" w14:textId="77777777" w:rsidR="00BA1256" w:rsidRDefault="00BA1256" w:rsidP="00BA1256"/>
        </w:tc>
      </w:tr>
      <w:tr w:rsidR="00BA1256" w14:paraId="583FA21B" w14:textId="77777777" w:rsidTr="00BA1256">
        <w:tc>
          <w:tcPr>
            <w:tcW w:w="1766" w:type="dxa"/>
          </w:tcPr>
          <w:p w14:paraId="3327842F" w14:textId="77777777" w:rsidR="00BA1256" w:rsidRPr="00BA1256" w:rsidRDefault="00BA1256" w:rsidP="00BA1256">
            <w:pPr>
              <w:rPr>
                <w:b/>
                <w:bCs/>
              </w:rPr>
            </w:pPr>
          </w:p>
        </w:tc>
        <w:tc>
          <w:tcPr>
            <w:tcW w:w="5633" w:type="dxa"/>
          </w:tcPr>
          <w:p w14:paraId="0E06DC97" w14:textId="77777777" w:rsidR="00BA1256" w:rsidRDefault="00BA1256" w:rsidP="00BA1256"/>
        </w:tc>
        <w:tc>
          <w:tcPr>
            <w:tcW w:w="1508" w:type="dxa"/>
          </w:tcPr>
          <w:p w14:paraId="38493458" w14:textId="77777777" w:rsidR="00BA1256" w:rsidRDefault="00BA1256" w:rsidP="00BA1256"/>
        </w:tc>
        <w:tc>
          <w:tcPr>
            <w:tcW w:w="1559" w:type="dxa"/>
          </w:tcPr>
          <w:p w14:paraId="6B69E33E" w14:textId="77777777" w:rsidR="00BA1256" w:rsidRDefault="00BA1256" w:rsidP="00BA1256"/>
        </w:tc>
      </w:tr>
      <w:tr w:rsidR="00BA1256" w14:paraId="7721730C" w14:textId="77777777" w:rsidTr="00BA1256">
        <w:tc>
          <w:tcPr>
            <w:tcW w:w="1766" w:type="dxa"/>
            <w:hideMark/>
          </w:tcPr>
          <w:p w14:paraId="1C3AC4E5" w14:textId="77777777" w:rsidR="00BA1256" w:rsidRPr="00BA1256" w:rsidRDefault="00BA1256" w:rsidP="00BA1256">
            <w:pPr>
              <w:rPr>
                <w:b/>
                <w:bCs/>
              </w:rPr>
            </w:pPr>
            <w:r w:rsidRPr="00BA1256">
              <w:rPr>
                <w:b/>
                <w:bCs/>
              </w:rPr>
              <w:t>Revisions</w:t>
            </w:r>
          </w:p>
        </w:tc>
        <w:tc>
          <w:tcPr>
            <w:tcW w:w="5633" w:type="dxa"/>
          </w:tcPr>
          <w:p w14:paraId="15A04BED" w14:textId="77777777" w:rsidR="00BA1256" w:rsidRPr="00BA1256" w:rsidRDefault="00BA1256" w:rsidP="00BA1256">
            <w:pPr>
              <w:rPr>
                <w:b/>
                <w:bCs/>
              </w:rPr>
            </w:pPr>
          </w:p>
        </w:tc>
        <w:tc>
          <w:tcPr>
            <w:tcW w:w="1508" w:type="dxa"/>
          </w:tcPr>
          <w:p w14:paraId="418D888E" w14:textId="77777777" w:rsidR="00BA1256" w:rsidRPr="00BA1256" w:rsidRDefault="00BA1256" w:rsidP="00BA1256">
            <w:pPr>
              <w:rPr>
                <w:b/>
                <w:bCs/>
              </w:rPr>
            </w:pPr>
          </w:p>
        </w:tc>
        <w:tc>
          <w:tcPr>
            <w:tcW w:w="1559" w:type="dxa"/>
          </w:tcPr>
          <w:p w14:paraId="6DBC9809" w14:textId="77777777" w:rsidR="00BA1256" w:rsidRPr="00BA1256" w:rsidRDefault="00BA1256" w:rsidP="00BA1256">
            <w:pPr>
              <w:rPr>
                <w:b/>
                <w:bCs/>
              </w:rPr>
            </w:pPr>
          </w:p>
        </w:tc>
      </w:tr>
      <w:tr w:rsidR="00BA1256" w14:paraId="1F418995" w14:textId="77777777" w:rsidTr="00BA1256">
        <w:tc>
          <w:tcPr>
            <w:tcW w:w="1766" w:type="dxa"/>
            <w:hideMark/>
          </w:tcPr>
          <w:p w14:paraId="59479535" w14:textId="77777777" w:rsidR="00BA1256" w:rsidRPr="00BA1256" w:rsidRDefault="00BA1256" w:rsidP="00BA1256">
            <w:pPr>
              <w:rPr>
                <w:b/>
                <w:bCs/>
              </w:rPr>
            </w:pPr>
            <w:r w:rsidRPr="00BA1256">
              <w:rPr>
                <w:b/>
                <w:bCs/>
              </w:rPr>
              <w:t>Issue</w:t>
            </w:r>
          </w:p>
        </w:tc>
        <w:tc>
          <w:tcPr>
            <w:tcW w:w="5633" w:type="dxa"/>
            <w:hideMark/>
          </w:tcPr>
          <w:p w14:paraId="2A340A37" w14:textId="77777777" w:rsidR="00BA1256" w:rsidRPr="00BA1256" w:rsidRDefault="00BA1256" w:rsidP="00BA1256">
            <w:pPr>
              <w:rPr>
                <w:b/>
                <w:bCs/>
              </w:rPr>
            </w:pPr>
            <w:r w:rsidRPr="00BA1256">
              <w:rPr>
                <w:b/>
                <w:bCs/>
              </w:rPr>
              <w:t>Notes</w:t>
            </w:r>
          </w:p>
        </w:tc>
        <w:tc>
          <w:tcPr>
            <w:tcW w:w="1508" w:type="dxa"/>
            <w:hideMark/>
          </w:tcPr>
          <w:p w14:paraId="2978B267" w14:textId="77777777" w:rsidR="00BA1256" w:rsidRPr="00BA1256" w:rsidRDefault="00BA1256" w:rsidP="00BA1256">
            <w:pPr>
              <w:rPr>
                <w:b/>
                <w:bCs/>
              </w:rPr>
            </w:pPr>
            <w:r w:rsidRPr="00BA1256">
              <w:rPr>
                <w:b/>
                <w:bCs/>
              </w:rPr>
              <w:t>Date</w:t>
            </w:r>
          </w:p>
        </w:tc>
        <w:tc>
          <w:tcPr>
            <w:tcW w:w="1559" w:type="dxa"/>
            <w:hideMark/>
          </w:tcPr>
          <w:p w14:paraId="1660EBC4" w14:textId="77777777" w:rsidR="00BA1256" w:rsidRPr="00BA1256" w:rsidRDefault="00BA1256" w:rsidP="00BA1256">
            <w:pPr>
              <w:rPr>
                <w:b/>
                <w:bCs/>
              </w:rPr>
            </w:pPr>
            <w:r w:rsidRPr="00BA1256">
              <w:rPr>
                <w:b/>
                <w:bCs/>
              </w:rPr>
              <w:t>Signed</w:t>
            </w:r>
          </w:p>
        </w:tc>
      </w:tr>
      <w:tr w:rsidR="00015802" w14:paraId="6B7FA04E" w14:textId="77777777" w:rsidTr="00BA1256">
        <w:tc>
          <w:tcPr>
            <w:tcW w:w="1766" w:type="dxa"/>
          </w:tcPr>
          <w:p w14:paraId="45947068" w14:textId="72002BF4" w:rsidR="00015802" w:rsidRPr="00BA1256" w:rsidRDefault="00EC7559" w:rsidP="00015802">
            <w:r>
              <w:t>T01</w:t>
            </w:r>
          </w:p>
        </w:tc>
        <w:tc>
          <w:tcPr>
            <w:tcW w:w="5633" w:type="dxa"/>
          </w:tcPr>
          <w:p w14:paraId="6AA90D56" w14:textId="5A26A612" w:rsidR="00015802" w:rsidRPr="00BA1256" w:rsidRDefault="00EC7559" w:rsidP="00015802">
            <w:r>
              <w:t>Tender</w:t>
            </w:r>
            <w:r w:rsidR="00015802">
              <w:t xml:space="preserve"> Issue</w:t>
            </w:r>
          </w:p>
        </w:tc>
        <w:tc>
          <w:tcPr>
            <w:tcW w:w="1508" w:type="dxa"/>
          </w:tcPr>
          <w:p w14:paraId="727187FC" w14:textId="68333DC7" w:rsidR="00015802" w:rsidRPr="00BA1256" w:rsidRDefault="00EC7559" w:rsidP="00015802">
            <w:r>
              <w:t>0</w:t>
            </w:r>
            <w:r w:rsidR="00247B22">
              <w:t>9</w:t>
            </w:r>
            <w:r w:rsidR="00015802">
              <w:t>.</w:t>
            </w:r>
            <w:r>
              <w:t>11</w:t>
            </w:r>
            <w:r w:rsidR="00015802">
              <w:t>.2023</w:t>
            </w:r>
          </w:p>
        </w:tc>
        <w:tc>
          <w:tcPr>
            <w:tcW w:w="1559" w:type="dxa"/>
          </w:tcPr>
          <w:p w14:paraId="087AD665" w14:textId="10179796" w:rsidR="00015802" w:rsidRPr="00BA1256" w:rsidRDefault="00015802" w:rsidP="00015802">
            <w:r>
              <w:t>DC</w:t>
            </w:r>
          </w:p>
        </w:tc>
      </w:tr>
    </w:tbl>
    <w:p w14:paraId="3047E8A1" w14:textId="77777777" w:rsidR="00EE03BF" w:rsidRDefault="00EE03BF">
      <w:pPr>
        <w:spacing w:line="276" w:lineRule="auto"/>
        <w:jc w:val="left"/>
      </w:pPr>
    </w:p>
    <w:p w14:paraId="51B4379D" w14:textId="77777777" w:rsidR="00BA1256" w:rsidRDefault="00BA1256">
      <w:pPr>
        <w:spacing w:line="276" w:lineRule="auto"/>
        <w:jc w:val="left"/>
      </w:pPr>
    </w:p>
    <w:p w14:paraId="09C654AF" w14:textId="77777777" w:rsidR="00BA1256" w:rsidRDefault="00BA1256">
      <w:pPr>
        <w:spacing w:line="276" w:lineRule="auto"/>
        <w:jc w:val="left"/>
      </w:pPr>
    </w:p>
    <w:sdt>
      <w:sdtPr>
        <w:rPr>
          <w:rFonts w:eastAsia="Arial" w:cs="Arial"/>
          <w:lang w:eastAsia="en-GB"/>
        </w:rPr>
        <w:id w:val="-845393836"/>
        <w:docPartObj>
          <w:docPartGallery w:val="Table of Contents"/>
          <w:docPartUnique/>
        </w:docPartObj>
      </w:sdtPr>
      <w:sdtEndPr>
        <w:rPr>
          <w:bCs/>
          <w:noProof/>
        </w:rPr>
      </w:sdtEndPr>
      <w:sdtContent>
        <w:p w14:paraId="19620714" w14:textId="5335038B" w:rsidR="00D86064" w:rsidRDefault="00E95F55">
          <w:pPr>
            <w:pStyle w:val="TOC1"/>
            <w:tabs>
              <w:tab w:val="right" w:leader="dot" w:pos="10459"/>
            </w:tabs>
            <w:rPr>
              <w:rFonts w:asciiTheme="minorHAnsi" w:eastAsiaTheme="minorEastAsia" w:hAnsiTheme="minorHAnsi"/>
              <w:noProof/>
              <w:kern w:val="2"/>
              <w:sz w:val="22"/>
              <w:lang w:eastAsia="en-GB"/>
              <w14:ligatures w14:val="standardContextual"/>
            </w:rPr>
          </w:pPr>
          <w:r>
            <w:rPr>
              <w:rStyle w:val="Sub-HeadingOrangeChar"/>
            </w:rPr>
            <w:fldChar w:fldCharType="begin"/>
          </w:r>
          <w:r>
            <w:rPr>
              <w:rStyle w:val="Sub-HeadingOrangeChar"/>
            </w:rPr>
            <w:instrText xml:space="preserve"> TOC \o "1-2" \h \z \u </w:instrText>
          </w:r>
          <w:r>
            <w:rPr>
              <w:rStyle w:val="Sub-HeadingOrangeChar"/>
            </w:rPr>
            <w:fldChar w:fldCharType="separate"/>
          </w:r>
          <w:hyperlink w:anchor="_Toc150425797" w:history="1">
            <w:r w:rsidR="00D86064" w:rsidRPr="009462B5">
              <w:rPr>
                <w:rStyle w:val="Hyperlink"/>
                <w:noProof/>
              </w:rPr>
              <w:t>Purpose</w:t>
            </w:r>
            <w:r w:rsidR="00D86064">
              <w:rPr>
                <w:noProof/>
                <w:webHidden/>
              </w:rPr>
              <w:tab/>
            </w:r>
            <w:r w:rsidR="00D86064">
              <w:rPr>
                <w:noProof/>
                <w:webHidden/>
              </w:rPr>
              <w:fldChar w:fldCharType="begin"/>
            </w:r>
            <w:r w:rsidR="00D86064">
              <w:rPr>
                <w:noProof/>
                <w:webHidden/>
              </w:rPr>
              <w:instrText xml:space="preserve"> PAGEREF _Toc150425797 \h </w:instrText>
            </w:r>
            <w:r w:rsidR="00D86064">
              <w:rPr>
                <w:noProof/>
                <w:webHidden/>
              </w:rPr>
            </w:r>
            <w:r w:rsidR="00D86064">
              <w:rPr>
                <w:noProof/>
                <w:webHidden/>
              </w:rPr>
              <w:fldChar w:fldCharType="separate"/>
            </w:r>
            <w:r w:rsidR="00D86064">
              <w:rPr>
                <w:noProof/>
                <w:webHidden/>
              </w:rPr>
              <w:t>2</w:t>
            </w:r>
            <w:r w:rsidR="00D86064">
              <w:rPr>
                <w:noProof/>
                <w:webHidden/>
              </w:rPr>
              <w:fldChar w:fldCharType="end"/>
            </w:r>
          </w:hyperlink>
        </w:p>
        <w:p w14:paraId="60B63EA4" w14:textId="53FC561F"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798" w:history="1">
            <w:r w:rsidR="00D86064" w:rsidRPr="009462B5">
              <w:rPr>
                <w:rStyle w:val="Hyperlink"/>
                <w:noProof/>
              </w:rPr>
              <w:t>Background</w:t>
            </w:r>
            <w:r w:rsidR="00D86064">
              <w:rPr>
                <w:noProof/>
                <w:webHidden/>
              </w:rPr>
              <w:tab/>
            </w:r>
            <w:r w:rsidR="00D86064">
              <w:rPr>
                <w:noProof/>
                <w:webHidden/>
              </w:rPr>
              <w:fldChar w:fldCharType="begin"/>
            </w:r>
            <w:r w:rsidR="00D86064">
              <w:rPr>
                <w:noProof/>
                <w:webHidden/>
              </w:rPr>
              <w:instrText xml:space="preserve"> PAGEREF _Toc150425798 \h </w:instrText>
            </w:r>
            <w:r w:rsidR="00D86064">
              <w:rPr>
                <w:noProof/>
                <w:webHidden/>
              </w:rPr>
            </w:r>
            <w:r w:rsidR="00D86064">
              <w:rPr>
                <w:noProof/>
                <w:webHidden/>
              </w:rPr>
              <w:fldChar w:fldCharType="separate"/>
            </w:r>
            <w:r w:rsidR="00D86064">
              <w:rPr>
                <w:noProof/>
                <w:webHidden/>
              </w:rPr>
              <w:t>2</w:t>
            </w:r>
            <w:r w:rsidR="00D86064">
              <w:rPr>
                <w:noProof/>
                <w:webHidden/>
              </w:rPr>
              <w:fldChar w:fldCharType="end"/>
            </w:r>
          </w:hyperlink>
        </w:p>
        <w:p w14:paraId="4A8DF225" w14:textId="7CC018D6"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799" w:history="1">
            <w:r w:rsidR="00D86064" w:rsidRPr="009462B5">
              <w:rPr>
                <w:rStyle w:val="Hyperlink"/>
                <w:noProof/>
              </w:rPr>
              <w:t>Outline Timetable/Process</w:t>
            </w:r>
            <w:r w:rsidR="00D86064">
              <w:rPr>
                <w:noProof/>
                <w:webHidden/>
              </w:rPr>
              <w:tab/>
            </w:r>
            <w:r w:rsidR="00D86064">
              <w:rPr>
                <w:noProof/>
                <w:webHidden/>
              </w:rPr>
              <w:fldChar w:fldCharType="begin"/>
            </w:r>
            <w:r w:rsidR="00D86064">
              <w:rPr>
                <w:noProof/>
                <w:webHidden/>
              </w:rPr>
              <w:instrText xml:space="preserve"> PAGEREF _Toc150425799 \h </w:instrText>
            </w:r>
            <w:r w:rsidR="00D86064">
              <w:rPr>
                <w:noProof/>
                <w:webHidden/>
              </w:rPr>
            </w:r>
            <w:r w:rsidR="00D86064">
              <w:rPr>
                <w:noProof/>
                <w:webHidden/>
              </w:rPr>
              <w:fldChar w:fldCharType="separate"/>
            </w:r>
            <w:r w:rsidR="00D86064">
              <w:rPr>
                <w:noProof/>
                <w:webHidden/>
              </w:rPr>
              <w:t>2</w:t>
            </w:r>
            <w:r w:rsidR="00D86064">
              <w:rPr>
                <w:noProof/>
                <w:webHidden/>
              </w:rPr>
              <w:fldChar w:fldCharType="end"/>
            </w:r>
          </w:hyperlink>
        </w:p>
        <w:p w14:paraId="428F43BE" w14:textId="743B2383"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800" w:history="1">
            <w:r w:rsidR="00D86064" w:rsidRPr="009462B5">
              <w:rPr>
                <w:rStyle w:val="Hyperlink"/>
                <w:noProof/>
              </w:rPr>
              <w:t>Instructions for Completion</w:t>
            </w:r>
            <w:r w:rsidR="00D86064">
              <w:rPr>
                <w:noProof/>
                <w:webHidden/>
              </w:rPr>
              <w:tab/>
            </w:r>
            <w:r w:rsidR="00D86064">
              <w:rPr>
                <w:noProof/>
                <w:webHidden/>
              </w:rPr>
              <w:fldChar w:fldCharType="begin"/>
            </w:r>
            <w:r w:rsidR="00D86064">
              <w:rPr>
                <w:noProof/>
                <w:webHidden/>
              </w:rPr>
              <w:instrText xml:space="preserve"> PAGEREF _Toc150425800 \h </w:instrText>
            </w:r>
            <w:r w:rsidR="00D86064">
              <w:rPr>
                <w:noProof/>
                <w:webHidden/>
              </w:rPr>
            </w:r>
            <w:r w:rsidR="00D86064">
              <w:rPr>
                <w:noProof/>
                <w:webHidden/>
              </w:rPr>
              <w:fldChar w:fldCharType="separate"/>
            </w:r>
            <w:r w:rsidR="00D86064">
              <w:rPr>
                <w:noProof/>
                <w:webHidden/>
              </w:rPr>
              <w:t>2</w:t>
            </w:r>
            <w:r w:rsidR="00D86064">
              <w:rPr>
                <w:noProof/>
                <w:webHidden/>
              </w:rPr>
              <w:fldChar w:fldCharType="end"/>
            </w:r>
          </w:hyperlink>
        </w:p>
        <w:p w14:paraId="0D26A2BF" w14:textId="532EF239"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801" w:history="1">
            <w:r w:rsidR="00D86064" w:rsidRPr="009462B5">
              <w:rPr>
                <w:rStyle w:val="Hyperlink"/>
                <w:noProof/>
              </w:rPr>
              <w:t>ITT Queries</w:t>
            </w:r>
            <w:r w:rsidR="00D86064">
              <w:rPr>
                <w:noProof/>
                <w:webHidden/>
              </w:rPr>
              <w:tab/>
            </w:r>
            <w:r w:rsidR="00D86064">
              <w:rPr>
                <w:noProof/>
                <w:webHidden/>
              </w:rPr>
              <w:fldChar w:fldCharType="begin"/>
            </w:r>
            <w:r w:rsidR="00D86064">
              <w:rPr>
                <w:noProof/>
                <w:webHidden/>
              </w:rPr>
              <w:instrText xml:space="preserve"> PAGEREF _Toc150425801 \h </w:instrText>
            </w:r>
            <w:r w:rsidR="00D86064">
              <w:rPr>
                <w:noProof/>
                <w:webHidden/>
              </w:rPr>
            </w:r>
            <w:r w:rsidR="00D86064">
              <w:rPr>
                <w:noProof/>
                <w:webHidden/>
              </w:rPr>
              <w:fldChar w:fldCharType="separate"/>
            </w:r>
            <w:r w:rsidR="00D86064">
              <w:rPr>
                <w:noProof/>
                <w:webHidden/>
              </w:rPr>
              <w:t>3</w:t>
            </w:r>
            <w:r w:rsidR="00D86064">
              <w:rPr>
                <w:noProof/>
                <w:webHidden/>
              </w:rPr>
              <w:fldChar w:fldCharType="end"/>
            </w:r>
          </w:hyperlink>
        </w:p>
        <w:p w14:paraId="1E3E413F" w14:textId="783C63F2"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802" w:history="1">
            <w:r w:rsidR="00D86064" w:rsidRPr="009462B5">
              <w:rPr>
                <w:rStyle w:val="Hyperlink"/>
                <w:noProof/>
              </w:rPr>
              <w:t>Contractors Contact Point</w:t>
            </w:r>
            <w:r w:rsidR="00D86064">
              <w:rPr>
                <w:noProof/>
                <w:webHidden/>
              </w:rPr>
              <w:tab/>
            </w:r>
            <w:r w:rsidR="00D86064">
              <w:rPr>
                <w:noProof/>
                <w:webHidden/>
              </w:rPr>
              <w:fldChar w:fldCharType="begin"/>
            </w:r>
            <w:r w:rsidR="00D86064">
              <w:rPr>
                <w:noProof/>
                <w:webHidden/>
              </w:rPr>
              <w:instrText xml:space="preserve"> PAGEREF _Toc150425802 \h </w:instrText>
            </w:r>
            <w:r w:rsidR="00D86064">
              <w:rPr>
                <w:noProof/>
                <w:webHidden/>
              </w:rPr>
            </w:r>
            <w:r w:rsidR="00D86064">
              <w:rPr>
                <w:noProof/>
                <w:webHidden/>
              </w:rPr>
              <w:fldChar w:fldCharType="separate"/>
            </w:r>
            <w:r w:rsidR="00D86064">
              <w:rPr>
                <w:noProof/>
                <w:webHidden/>
              </w:rPr>
              <w:t>3</w:t>
            </w:r>
            <w:r w:rsidR="00D86064">
              <w:rPr>
                <w:noProof/>
                <w:webHidden/>
              </w:rPr>
              <w:fldChar w:fldCharType="end"/>
            </w:r>
          </w:hyperlink>
        </w:p>
        <w:p w14:paraId="5559C8C8" w14:textId="2EA593E6"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803" w:history="1">
            <w:r w:rsidR="00D86064" w:rsidRPr="009462B5">
              <w:rPr>
                <w:rStyle w:val="Hyperlink"/>
                <w:noProof/>
              </w:rPr>
              <w:t>ITT Return Deadline</w:t>
            </w:r>
            <w:r w:rsidR="00D86064">
              <w:rPr>
                <w:noProof/>
                <w:webHidden/>
              </w:rPr>
              <w:tab/>
            </w:r>
            <w:r w:rsidR="00D86064">
              <w:rPr>
                <w:noProof/>
                <w:webHidden/>
              </w:rPr>
              <w:fldChar w:fldCharType="begin"/>
            </w:r>
            <w:r w:rsidR="00D86064">
              <w:rPr>
                <w:noProof/>
                <w:webHidden/>
              </w:rPr>
              <w:instrText xml:space="preserve"> PAGEREF _Toc150425803 \h </w:instrText>
            </w:r>
            <w:r w:rsidR="00D86064">
              <w:rPr>
                <w:noProof/>
                <w:webHidden/>
              </w:rPr>
            </w:r>
            <w:r w:rsidR="00D86064">
              <w:rPr>
                <w:noProof/>
                <w:webHidden/>
              </w:rPr>
              <w:fldChar w:fldCharType="separate"/>
            </w:r>
            <w:r w:rsidR="00D86064">
              <w:rPr>
                <w:noProof/>
                <w:webHidden/>
              </w:rPr>
              <w:t>3</w:t>
            </w:r>
            <w:r w:rsidR="00D86064">
              <w:rPr>
                <w:noProof/>
                <w:webHidden/>
              </w:rPr>
              <w:fldChar w:fldCharType="end"/>
            </w:r>
          </w:hyperlink>
        </w:p>
        <w:p w14:paraId="707871A7" w14:textId="27DB69D5"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804" w:history="1">
            <w:r w:rsidR="00D86064" w:rsidRPr="009462B5">
              <w:rPr>
                <w:rStyle w:val="Hyperlink"/>
                <w:noProof/>
              </w:rPr>
              <w:t>Approvals</w:t>
            </w:r>
            <w:r w:rsidR="00D86064">
              <w:rPr>
                <w:noProof/>
                <w:webHidden/>
              </w:rPr>
              <w:tab/>
            </w:r>
            <w:r w:rsidR="00D86064">
              <w:rPr>
                <w:noProof/>
                <w:webHidden/>
              </w:rPr>
              <w:fldChar w:fldCharType="begin"/>
            </w:r>
            <w:r w:rsidR="00D86064">
              <w:rPr>
                <w:noProof/>
                <w:webHidden/>
              </w:rPr>
              <w:instrText xml:space="preserve"> PAGEREF _Toc150425804 \h </w:instrText>
            </w:r>
            <w:r w:rsidR="00D86064">
              <w:rPr>
                <w:noProof/>
                <w:webHidden/>
              </w:rPr>
            </w:r>
            <w:r w:rsidR="00D86064">
              <w:rPr>
                <w:noProof/>
                <w:webHidden/>
              </w:rPr>
              <w:fldChar w:fldCharType="separate"/>
            </w:r>
            <w:r w:rsidR="00D86064">
              <w:rPr>
                <w:noProof/>
                <w:webHidden/>
              </w:rPr>
              <w:t>3</w:t>
            </w:r>
            <w:r w:rsidR="00D86064">
              <w:rPr>
                <w:noProof/>
                <w:webHidden/>
              </w:rPr>
              <w:fldChar w:fldCharType="end"/>
            </w:r>
          </w:hyperlink>
        </w:p>
        <w:p w14:paraId="57ACFB11" w14:textId="01CC4513" w:rsidR="00D86064" w:rsidRDefault="00E11BD6">
          <w:pPr>
            <w:pStyle w:val="TOC2"/>
            <w:tabs>
              <w:tab w:val="right" w:leader="dot" w:pos="10459"/>
            </w:tabs>
            <w:rPr>
              <w:rFonts w:asciiTheme="minorHAnsi" w:eastAsiaTheme="minorEastAsia" w:hAnsiTheme="minorHAnsi" w:cstheme="minorBidi"/>
              <w:noProof/>
              <w:kern w:val="2"/>
              <w:sz w:val="22"/>
              <w14:ligatures w14:val="standardContextual"/>
            </w:rPr>
          </w:pPr>
          <w:hyperlink w:anchor="_Toc150425805" w:history="1">
            <w:r w:rsidR="00D86064" w:rsidRPr="009462B5">
              <w:rPr>
                <w:rStyle w:val="Hyperlink"/>
                <w:noProof/>
              </w:rPr>
              <w:t>Building Control</w:t>
            </w:r>
            <w:r w:rsidR="00D86064">
              <w:rPr>
                <w:noProof/>
                <w:webHidden/>
              </w:rPr>
              <w:tab/>
            </w:r>
            <w:r w:rsidR="00D86064">
              <w:rPr>
                <w:noProof/>
                <w:webHidden/>
              </w:rPr>
              <w:fldChar w:fldCharType="begin"/>
            </w:r>
            <w:r w:rsidR="00D86064">
              <w:rPr>
                <w:noProof/>
                <w:webHidden/>
              </w:rPr>
              <w:instrText xml:space="preserve"> PAGEREF _Toc150425805 \h </w:instrText>
            </w:r>
            <w:r w:rsidR="00D86064">
              <w:rPr>
                <w:noProof/>
                <w:webHidden/>
              </w:rPr>
            </w:r>
            <w:r w:rsidR="00D86064">
              <w:rPr>
                <w:noProof/>
                <w:webHidden/>
              </w:rPr>
              <w:fldChar w:fldCharType="separate"/>
            </w:r>
            <w:r w:rsidR="00D86064">
              <w:rPr>
                <w:noProof/>
                <w:webHidden/>
              </w:rPr>
              <w:t>3</w:t>
            </w:r>
            <w:r w:rsidR="00D86064">
              <w:rPr>
                <w:noProof/>
                <w:webHidden/>
              </w:rPr>
              <w:fldChar w:fldCharType="end"/>
            </w:r>
          </w:hyperlink>
        </w:p>
        <w:p w14:paraId="2228AE7E" w14:textId="0F8AA82A" w:rsidR="00D86064" w:rsidRDefault="00E11BD6">
          <w:pPr>
            <w:pStyle w:val="TOC2"/>
            <w:tabs>
              <w:tab w:val="right" w:leader="dot" w:pos="10459"/>
            </w:tabs>
            <w:rPr>
              <w:rFonts w:asciiTheme="minorHAnsi" w:eastAsiaTheme="minorEastAsia" w:hAnsiTheme="minorHAnsi" w:cstheme="minorBidi"/>
              <w:noProof/>
              <w:kern w:val="2"/>
              <w:sz w:val="22"/>
              <w14:ligatures w14:val="standardContextual"/>
            </w:rPr>
          </w:pPr>
          <w:hyperlink w:anchor="_Toc150425806" w:history="1">
            <w:r w:rsidR="00D86064" w:rsidRPr="009462B5">
              <w:rPr>
                <w:rStyle w:val="Hyperlink"/>
                <w:noProof/>
              </w:rPr>
              <w:t>Planning Permission</w:t>
            </w:r>
            <w:r w:rsidR="00D86064">
              <w:rPr>
                <w:noProof/>
                <w:webHidden/>
              </w:rPr>
              <w:tab/>
            </w:r>
            <w:r w:rsidR="00D86064">
              <w:rPr>
                <w:noProof/>
                <w:webHidden/>
              </w:rPr>
              <w:fldChar w:fldCharType="begin"/>
            </w:r>
            <w:r w:rsidR="00D86064">
              <w:rPr>
                <w:noProof/>
                <w:webHidden/>
              </w:rPr>
              <w:instrText xml:space="preserve"> PAGEREF _Toc150425806 \h </w:instrText>
            </w:r>
            <w:r w:rsidR="00D86064">
              <w:rPr>
                <w:noProof/>
                <w:webHidden/>
              </w:rPr>
            </w:r>
            <w:r w:rsidR="00D86064">
              <w:rPr>
                <w:noProof/>
                <w:webHidden/>
              </w:rPr>
              <w:fldChar w:fldCharType="separate"/>
            </w:r>
            <w:r w:rsidR="00D86064">
              <w:rPr>
                <w:noProof/>
                <w:webHidden/>
              </w:rPr>
              <w:t>3</w:t>
            </w:r>
            <w:r w:rsidR="00D86064">
              <w:rPr>
                <w:noProof/>
                <w:webHidden/>
              </w:rPr>
              <w:fldChar w:fldCharType="end"/>
            </w:r>
          </w:hyperlink>
        </w:p>
        <w:p w14:paraId="0DBAE028" w14:textId="7CEE6F4A"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807" w:history="1">
            <w:r w:rsidR="00D86064" w:rsidRPr="009462B5">
              <w:rPr>
                <w:rStyle w:val="Hyperlink"/>
                <w:noProof/>
              </w:rPr>
              <w:t>Principal Contractor</w:t>
            </w:r>
            <w:r w:rsidR="00D86064">
              <w:rPr>
                <w:noProof/>
                <w:webHidden/>
              </w:rPr>
              <w:tab/>
            </w:r>
            <w:r w:rsidR="00D86064">
              <w:rPr>
                <w:noProof/>
                <w:webHidden/>
              </w:rPr>
              <w:fldChar w:fldCharType="begin"/>
            </w:r>
            <w:r w:rsidR="00D86064">
              <w:rPr>
                <w:noProof/>
                <w:webHidden/>
              </w:rPr>
              <w:instrText xml:space="preserve"> PAGEREF _Toc150425807 \h </w:instrText>
            </w:r>
            <w:r w:rsidR="00D86064">
              <w:rPr>
                <w:noProof/>
                <w:webHidden/>
              </w:rPr>
            </w:r>
            <w:r w:rsidR="00D86064">
              <w:rPr>
                <w:noProof/>
                <w:webHidden/>
              </w:rPr>
              <w:fldChar w:fldCharType="separate"/>
            </w:r>
            <w:r w:rsidR="00D86064">
              <w:rPr>
                <w:noProof/>
                <w:webHidden/>
              </w:rPr>
              <w:t>3</w:t>
            </w:r>
            <w:r w:rsidR="00D86064">
              <w:rPr>
                <w:noProof/>
                <w:webHidden/>
              </w:rPr>
              <w:fldChar w:fldCharType="end"/>
            </w:r>
          </w:hyperlink>
        </w:p>
        <w:p w14:paraId="553623D7" w14:textId="4442C12B"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808" w:history="1">
            <w:r w:rsidR="00D86064" w:rsidRPr="009462B5">
              <w:rPr>
                <w:rStyle w:val="Hyperlink"/>
                <w:noProof/>
              </w:rPr>
              <w:t>ITT Evaluation</w:t>
            </w:r>
            <w:r w:rsidR="00D86064">
              <w:rPr>
                <w:noProof/>
                <w:webHidden/>
              </w:rPr>
              <w:tab/>
            </w:r>
            <w:r w:rsidR="00D86064">
              <w:rPr>
                <w:noProof/>
                <w:webHidden/>
              </w:rPr>
              <w:fldChar w:fldCharType="begin"/>
            </w:r>
            <w:r w:rsidR="00D86064">
              <w:rPr>
                <w:noProof/>
                <w:webHidden/>
              </w:rPr>
              <w:instrText xml:space="preserve"> PAGEREF _Toc150425808 \h </w:instrText>
            </w:r>
            <w:r w:rsidR="00D86064">
              <w:rPr>
                <w:noProof/>
                <w:webHidden/>
              </w:rPr>
            </w:r>
            <w:r w:rsidR="00D86064">
              <w:rPr>
                <w:noProof/>
                <w:webHidden/>
              </w:rPr>
              <w:fldChar w:fldCharType="separate"/>
            </w:r>
            <w:r w:rsidR="00D86064">
              <w:rPr>
                <w:noProof/>
                <w:webHidden/>
              </w:rPr>
              <w:t>4</w:t>
            </w:r>
            <w:r w:rsidR="00D86064">
              <w:rPr>
                <w:noProof/>
                <w:webHidden/>
              </w:rPr>
              <w:fldChar w:fldCharType="end"/>
            </w:r>
          </w:hyperlink>
        </w:p>
        <w:p w14:paraId="1909C99F" w14:textId="1E50F557" w:rsidR="00D86064" w:rsidRDefault="00E11BD6">
          <w:pPr>
            <w:pStyle w:val="TOC2"/>
            <w:tabs>
              <w:tab w:val="right" w:leader="dot" w:pos="10459"/>
            </w:tabs>
            <w:rPr>
              <w:rFonts w:asciiTheme="minorHAnsi" w:eastAsiaTheme="minorEastAsia" w:hAnsiTheme="minorHAnsi" w:cstheme="minorBidi"/>
              <w:noProof/>
              <w:kern w:val="2"/>
              <w:sz w:val="22"/>
              <w14:ligatures w14:val="standardContextual"/>
            </w:rPr>
          </w:pPr>
          <w:hyperlink w:anchor="_Toc150425809" w:history="1">
            <w:r w:rsidR="00D86064" w:rsidRPr="009462B5">
              <w:rPr>
                <w:rStyle w:val="Hyperlink"/>
                <w:noProof/>
              </w:rPr>
              <w:t>Scoring Guidelines</w:t>
            </w:r>
            <w:r w:rsidR="00D86064">
              <w:rPr>
                <w:noProof/>
                <w:webHidden/>
              </w:rPr>
              <w:tab/>
            </w:r>
            <w:r w:rsidR="00D86064">
              <w:rPr>
                <w:noProof/>
                <w:webHidden/>
              </w:rPr>
              <w:fldChar w:fldCharType="begin"/>
            </w:r>
            <w:r w:rsidR="00D86064">
              <w:rPr>
                <w:noProof/>
                <w:webHidden/>
              </w:rPr>
              <w:instrText xml:space="preserve"> PAGEREF _Toc150425809 \h </w:instrText>
            </w:r>
            <w:r w:rsidR="00D86064">
              <w:rPr>
                <w:noProof/>
                <w:webHidden/>
              </w:rPr>
            </w:r>
            <w:r w:rsidR="00D86064">
              <w:rPr>
                <w:noProof/>
                <w:webHidden/>
              </w:rPr>
              <w:fldChar w:fldCharType="separate"/>
            </w:r>
            <w:r w:rsidR="00D86064">
              <w:rPr>
                <w:noProof/>
                <w:webHidden/>
              </w:rPr>
              <w:t>4</w:t>
            </w:r>
            <w:r w:rsidR="00D86064">
              <w:rPr>
                <w:noProof/>
                <w:webHidden/>
              </w:rPr>
              <w:fldChar w:fldCharType="end"/>
            </w:r>
          </w:hyperlink>
        </w:p>
        <w:p w14:paraId="27889C6C" w14:textId="2E298C61"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810" w:history="1">
            <w:r w:rsidR="00D86064" w:rsidRPr="009462B5">
              <w:rPr>
                <w:rStyle w:val="Hyperlink"/>
                <w:noProof/>
              </w:rPr>
              <w:t>Award Questions</w:t>
            </w:r>
            <w:r w:rsidR="00D86064">
              <w:rPr>
                <w:noProof/>
                <w:webHidden/>
              </w:rPr>
              <w:tab/>
            </w:r>
            <w:r w:rsidR="00D86064">
              <w:rPr>
                <w:noProof/>
                <w:webHidden/>
              </w:rPr>
              <w:fldChar w:fldCharType="begin"/>
            </w:r>
            <w:r w:rsidR="00D86064">
              <w:rPr>
                <w:noProof/>
                <w:webHidden/>
              </w:rPr>
              <w:instrText xml:space="preserve"> PAGEREF _Toc150425810 \h </w:instrText>
            </w:r>
            <w:r w:rsidR="00D86064">
              <w:rPr>
                <w:noProof/>
                <w:webHidden/>
              </w:rPr>
            </w:r>
            <w:r w:rsidR="00D86064">
              <w:rPr>
                <w:noProof/>
                <w:webHidden/>
              </w:rPr>
              <w:fldChar w:fldCharType="separate"/>
            </w:r>
            <w:r w:rsidR="00D86064">
              <w:rPr>
                <w:noProof/>
                <w:webHidden/>
              </w:rPr>
              <w:t>6</w:t>
            </w:r>
            <w:r w:rsidR="00D86064">
              <w:rPr>
                <w:noProof/>
                <w:webHidden/>
              </w:rPr>
              <w:fldChar w:fldCharType="end"/>
            </w:r>
          </w:hyperlink>
        </w:p>
        <w:p w14:paraId="3EE5B5E6" w14:textId="2C50FA98" w:rsidR="00D86064" w:rsidRDefault="00E11BD6">
          <w:pPr>
            <w:pStyle w:val="TOC1"/>
            <w:tabs>
              <w:tab w:val="right" w:leader="dot" w:pos="10459"/>
            </w:tabs>
            <w:rPr>
              <w:rFonts w:asciiTheme="minorHAnsi" w:eastAsiaTheme="minorEastAsia" w:hAnsiTheme="minorHAnsi"/>
              <w:noProof/>
              <w:kern w:val="2"/>
              <w:sz w:val="22"/>
              <w:lang w:eastAsia="en-GB"/>
              <w14:ligatures w14:val="standardContextual"/>
            </w:rPr>
          </w:pPr>
          <w:hyperlink w:anchor="_Toc150425811" w:history="1">
            <w:r w:rsidR="00D86064" w:rsidRPr="009462B5">
              <w:rPr>
                <w:rStyle w:val="Hyperlink"/>
                <w:noProof/>
              </w:rPr>
              <w:t>Form of Tender</w:t>
            </w:r>
            <w:r w:rsidR="00D86064">
              <w:rPr>
                <w:noProof/>
                <w:webHidden/>
              </w:rPr>
              <w:tab/>
            </w:r>
            <w:r w:rsidR="00D86064">
              <w:rPr>
                <w:noProof/>
                <w:webHidden/>
              </w:rPr>
              <w:fldChar w:fldCharType="begin"/>
            </w:r>
            <w:r w:rsidR="00D86064">
              <w:rPr>
                <w:noProof/>
                <w:webHidden/>
              </w:rPr>
              <w:instrText xml:space="preserve"> PAGEREF _Toc150425811 \h </w:instrText>
            </w:r>
            <w:r w:rsidR="00D86064">
              <w:rPr>
                <w:noProof/>
                <w:webHidden/>
              </w:rPr>
            </w:r>
            <w:r w:rsidR="00D86064">
              <w:rPr>
                <w:noProof/>
                <w:webHidden/>
              </w:rPr>
              <w:fldChar w:fldCharType="separate"/>
            </w:r>
            <w:r w:rsidR="00D86064">
              <w:rPr>
                <w:noProof/>
                <w:webHidden/>
              </w:rPr>
              <w:t>8</w:t>
            </w:r>
            <w:r w:rsidR="00D86064">
              <w:rPr>
                <w:noProof/>
                <w:webHidden/>
              </w:rPr>
              <w:fldChar w:fldCharType="end"/>
            </w:r>
          </w:hyperlink>
        </w:p>
        <w:p w14:paraId="6A597C07" w14:textId="0D800A28" w:rsidR="00BA1256" w:rsidRDefault="00E95F55" w:rsidP="00E95F55">
          <w:r>
            <w:rPr>
              <w:rStyle w:val="Sub-HeadingOrangeChar"/>
            </w:rPr>
            <w:fldChar w:fldCharType="end"/>
          </w:r>
          <w:r>
            <w:t xml:space="preserve"> </w:t>
          </w:r>
        </w:p>
      </w:sdtContent>
    </w:sdt>
    <w:p w14:paraId="05F7FC6D" w14:textId="77777777" w:rsidR="00EE03BF" w:rsidRDefault="00EE03BF">
      <w:pPr>
        <w:spacing w:line="276" w:lineRule="auto"/>
        <w:jc w:val="left"/>
      </w:pPr>
      <w:r>
        <w:br w:type="page"/>
      </w:r>
    </w:p>
    <w:p w14:paraId="159B99F2" w14:textId="621E9443" w:rsidR="006C70E5" w:rsidRDefault="00D75FEC" w:rsidP="00EC7559">
      <w:pPr>
        <w:pStyle w:val="HeadingBlue"/>
      </w:pPr>
      <w:bookmarkStart w:id="2" w:name="_Toc150425797"/>
      <w:r>
        <w:lastRenderedPageBreak/>
        <w:t>P</w:t>
      </w:r>
      <w:r w:rsidR="009A212C">
        <w:t>urpose</w:t>
      </w:r>
      <w:bookmarkEnd w:id="2"/>
    </w:p>
    <w:p w14:paraId="2E750DFA" w14:textId="5F3894C5" w:rsidR="006A001F" w:rsidRDefault="00862D5B" w:rsidP="008D53CB">
      <w:r>
        <w:t xml:space="preserve">Brackley Town Council </w:t>
      </w:r>
      <w:r w:rsidR="009A212C">
        <w:t xml:space="preserve">(the ‘Client) </w:t>
      </w:r>
      <w:r w:rsidR="009A212C" w:rsidRPr="00E55F59">
        <w:t xml:space="preserve">would like to invite you to take part in </w:t>
      </w:r>
      <w:r w:rsidR="009A212C">
        <w:t>the tender</w:t>
      </w:r>
      <w:r w:rsidR="009A212C" w:rsidRPr="00E55F59">
        <w:t xml:space="preserve"> for the </w:t>
      </w:r>
      <w:r w:rsidR="009A212C">
        <w:t>project at Egerton Hall</w:t>
      </w:r>
      <w:r w:rsidR="006A001F" w:rsidRPr="006A001F">
        <w:t xml:space="preserve"> </w:t>
      </w:r>
      <w:r w:rsidR="006A001F">
        <w:t>in Brackley</w:t>
      </w:r>
      <w:r w:rsidR="009A212C">
        <w:t xml:space="preserve">. </w:t>
      </w:r>
    </w:p>
    <w:p w14:paraId="08525229" w14:textId="77777777" w:rsidR="006A001F" w:rsidRDefault="006A001F" w:rsidP="008D53CB"/>
    <w:p w14:paraId="0D6DA32C" w14:textId="0A314CD0" w:rsidR="006D0BF0" w:rsidRDefault="006A001F" w:rsidP="008D53CB">
      <w:r>
        <w:t>The project involves the completion of</w:t>
      </w:r>
      <w:r w:rsidR="00862D5B">
        <w:t xml:space="preserve"> the first floor fit out of Egerton Hall </w:t>
      </w:r>
      <w:r w:rsidR="009A212C">
        <w:t>comprising of two function rooms a store, kitchen areas, three toilets and new staircase and platform lift</w:t>
      </w:r>
      <w:r w:rsidR="009A212C" w:rsidRPr="009A212C">
        <w:t xml:space="preserve"> </w:t>
      </w:r>
      <w:r w:rsidR="009A212C">
        <w:t xml:space="preserve">with associated mechanical and electrical works. </w:t>
      </w:r>
      <w:r w:rsidR="00862D5B">
        <w:t xml:space="preserve">The building was originally designed with </w:t>
      </w:r>
      <w:r w:rsidR="00F511BE">
        <w:t xml:space="preserve">an </w:t>
      </w:r>
      <w:r w:rsidR="00862D5B">
        <w:t xml:space="preserve">additional </w:t>
      </w:r>
      <w:r w:rsidR="00F511BE">
        <w:t xml:space="preserve">floor level at First </w:t>
      </w:r>
      <w:r>
        <w:t>Floor,</w:t>
      </w:r>
      <w:r w:rsidR="00F511BE">
        <w:t xml:space="preserve"> and it is understood provision for a future platform lift was incorporated into the original building</w:t>
      </w:r>
      <w:r>
        <w:t xml:space="preserve"> structure</w:t>
      </w:r>
      <w:r w:rsidR="00F511BE">
        <w:t xml:space="preserve">. </w:t>
      </w:r>
    </w:p>
    <w:p w14:paraId="4989BDB7" w14:textId="77777777" w:rsidR="009A212C" w:rsidRDefault="009A212C" w:rsidP="008D53CB"/>
    <w:p w14:paraId="7145B18C" w14:textId="71793D4D" w:rsidR="009A212C" w:rsidRDefault="009A212C" w:rsidP="009A212C">
      <w:r w:rsidRPr="00EC148F">
        <w:rPr>
          <w:szCs w:val="20"/>
        </w:rPr>
        <w:t>The purpose and scope of this ITT and supporting documents is to explain in further detail the requirements of the C</w:t>
      </w:r>
      <w:r>
        <w:rPr>
          <w:szCs w:val="20"/>
        </w:rPr>
        <w:t>lient</w:t>
      </w:r>
      <w:r w:rsidRPr="00EC148F">
        <w:rPr>
          <w:szCs w:val="20"/>
        </w:rPr>
        <w:t xml:space="preserve"> Organisation and the procurement process for submitting a tender proposal.</w:t>
      </w:r>
      <w:r w:rsidRPr="009A212C">
        <w:t xml:space="preserve"> This document and the associated documents are an invitation to tender only and do not constitute an offer to trade and the Client is not bound to conduct business on the basis of any submission received.</w:t>
      </w:r>
    </w:p>
    <w:p w14:paraId="26153EB2" w14:textId="77777777" w:rsidR="00F511BE" w:rsidRDefault="00F511BE" w:rsidP="008D53CB"/>
    <w:p w14:paraId="7A53B01F" w14:textId="77777777" w:rsidR="00465023" w:rsidRDefault="00465023" w:rsidP="008D53CB"/>
    <w:p w14:paraId="27BFE884" w14:textId="4B93D398" w:rsidR="006D0BF0" w:rsidRPr="00DB006B" w:rsidRDefault="009A212C" w:rsidP="00EC7559">
      <w:pPr>
        <w:pStyle w:val="HeadingBlue"/>
      </w:pPr>
      <w:bookmarkStart w:id="3" w:name="_Toc150425798"/>
      <w:r>
        <w:t>Background</w:t>
      </w:r>
      <w:bookmarkEnd w:id="3"/>
    </w:p>
    <w:p w14:paraId="7239C2F8" w14:textId="53902E07" w:rsidR="00F511BE" w:rsidRDefault="009A212C" w:rsidP="00B36DE9">
      <w:r>
        <w:t xml:space="preserve">Egerton Hall is located in the North of Brackley in a relatively new housing development. </w:t>
      </w:r>
      <w:r w:rsidR="006A001F">
        <w:t xml:space="preserve">It </w:t>
      </w:r>
      <w:r w:rsidR="006A001F" w:rsidRPr="006A001F">
        <w:t>was built around 2013-2015 and is of brick/stone cavity wall construction with a pitched roof. The first floor is built to shell only.</w:t>
      </w:r>
      <w:r w:rsidR="006A001F">
        <w:t xml:space="preserve"> </w:t>
      </w:r>
      <w:r>
        <w:t xml:space="preserve">Adjacent the site is a school and local facilities. </w:t>
      </w:r>
      <w:r w:rsidR="00F511BE">
        <w:t xml:space="preserve">The local authority is </w:t>
      </w:r>
      <w:bookmarkStart w:id="4" w:name="_Hlk150353105"/>
      <w:r w:rsidR="00F511BE">
        <w:t xml:space="preserve">West Northamptonshire </w:t>
      </w:r>
      <w:bookmarkEnd w:id="4"/>
      <w:r w:rsidR="00F511BE">
        <w:t xml:space="preserve">South Area. </w:t>
      </w:r>
    </w:p>
    <w:p w14:paraId="56123680" w14:textId="77777777" w:rsidR="006A001F" w:rsidRDefault="006A001F" w:rsidP="00B36DE9"/>
    <w:p w14:paraId="33490C60" w14:textId="77777777" w:rsidR="00465023" w:rsidRDefault="00465023" w:rsidP="00B36DE9"/>
    <w:p w14:paraId="5DBB11B4" w14:textId="77777777" w:rsidR="006A001F" w:rsidRDefault="006A001F" w:rsidP="006A001F">
      <w:pPr>
        <w:pStyle w:val="HeadingBlue"/>
      </w:pPr>
      <w:bookmarkStart w:id="5" w:name="_Toc150425799"/>
      <w:r>
        <w:t>Outline Timetable/Process</w:t>
      </w:r>
      <w:bookmarkEnd w:id="5"/>
    </w:p>
    <w:p w14:paraId="6CA3156F" w14:textId="77777777" w:rsidR="006A001F" w:rsidRDefault="006A001F" w:rsidP="006A001F">
      <w:r>
        <w:t>The Client proposes the following indicative timetable for the procurement of this Service:</w:t>
      </w:r>
    </w:p>
    <w:p w14:paraId="5C28087B" w14:textId="77777777" w:rsidR="006A001F" w:rsidRDefault="006A001F" w:rsidP="006A001F"/>
    <w:p w14:paraId="33D75955" w14:textId="25C95806" w:rsidR="006A001F" w:rsidRDefault="006A001F" w:rsidP="006A001F">
      <w:r>
        <w:t>Invitation to Tender</w:t>
      </w:r>
      <w:r>
        <w:tab/>
      </w:r>
      <w:r>
        <w:tab/>
      </w:r>
      <w:r>
        <w:tab/>
        <w:t>07.11.2023</w:t>
      </w:r>
    </w:p>
    <w:p w14:paraId="678ADE01" w14:textId="48274686" w:rsidR="006A001F" w:rsidRDefault="006A001F" w:rsidP="006A001F">
      <w:r>
        <w:t>Tender Return</w:t>
      </w:r>
      <w:r>
        <w:tab/>
      </w:r>
      <w:r>
        <w:tab/>
      </w:r>
      <w:r>
        <w:tab/>
      </w:r>
      <w:r>
        <w:tab/>
        <w:t>04.12.2023</w:t>
      </w:r>
    </w:p>
    <w:p w14:paraId="767180FE" w14:textId="1870DA96" w:rsidR="00584A8B" w:rsidRDefault="00584A8B" w:rsidP="006A001F">
      <w:r>
        <w:t>Site Visits</w:t>
      </w:r>
      <w:r>
        <w:tab/>
      </w:r>
      <w:r>
        <w:tab/>
      </w:r>
      <w:r>
        <w:tab/>
      </w:r>
      <w:r>
        <w:tab/>
        <w:t>08.11.2023 – 30.11.2023 see note below</w:t>
      </w:r>
    </w:p>
    <w:p w14:paraId="5573BB2E" w14:textId="73073462" w:rsidR="006A001F" w:rsidRDefault="006A001F" w:rsidP="006A001F">
      <w:r>
        <w:t>Tender Evaluation</w:t>
      </w:r>
      <w:r>
        <w:tab/>
      </w:r>
      <w:r>
        <w:tab/>
      </w:r>
      <w:r>
        <w:tab/>
        <w:t>08.12.2023</w:t>
      </w:r>
    </w:p>
    <w:p w14:paraId="53E0C65A" w14:textId="1F9A2BDE" w:rsidR="006A001F" w:rsidRDefault="006A001F" w:rsidP="006A001F">
      <w:r>
        <w:t>Appoint Contractor</w:t>
      </w:r>
      <w:r>
        <w:tab/>
      </w:r>
      <w:r>
        <w:tab/>
      </w:r>
      <w:r>
        <w:tab/>
        <w:t>13.12.2023</w:t>
      </w:r>
    </w:p>
    <w:p w14:paraId="71264116" w14:textId="7A2B49C9" w:rsidR="006A001F" w:rsidRDefault="006A001F" w:rsidP="006A001F">
      <w:r>
        <w:t>Anticipated Start on Site</w:t>
      </w:r>
      <w:r>
        <w:tab/>
      </w:r>
      <w:r>
        <w:tab/>
      </w:r>
      <w:r>
        <w:tab/>
        <w:t>03.01.2024</w:t>
      </w:r>
    </w:p>
    <w:p w14:paraId="639BD363" w14:textId="05E149E0" w:rsidR="006A001F" w:rsidRDefault="006A001F" w:rsidP="006A001F">
      <w:r>
        <w:t>Anticipated Contract Completion</w:t>
      </w:r>
      <w:r>
        <w:tab/>
      </w:r>
      <w:r>
        <w:tab/>
        <w:t>30.04.2024</w:t>
      </w:r>
    </w:p>
    <w:p w14:paraId="6C097A78" w14:textId="77777777" w:rsidR="006A001F" w:rsidRDefault="006A001F" w:rsidP="006A001F"/>
    <w:p w14:paraId="09E8A8D2" w14:textId="42AC30F3" w:rsidR="006A001F" w:rsidRDefault="006A001F" w:rsidP="006A001F">
      <w:r>
        <w:t>The Client reserves the right to change the above timetable.</w:t>
      </w:r>
    </w:p>
    <w:p w14:paraId="5797F1F9" w14:textId="77777777" w:rsidR="000A11A5" w:rsidRDefault="000A11A5" w:rsidP="006A001F"/>
    <w:p w14:paraId="3014784D" w14:textId="70D6FDE6" w:rsidR="000A11A5" w:rsidRDefault="000A11A5" w:rsidP="006A001F">
      <w:r w:rsidRPr="000A11A5">
        <w:t>Site visits can be arranged by contacting Brackley Town Council on 01280 702441</w:t>
      </w:r>
    </w:p>
    <w:p w14:paraId="6C964026" w14:textId="77777777" w:rsidR="00A9251D" w:rsidRDefault="00A9251D" w:rsidP="00B36DE9"/>
    <w:p w14:paraId="250C1907" w14:textId="77777777" w:rsidR="00A9251D" w:rsidRDefault="00A9251D" w:rsidP="00B36DE9"/>
    <w:p w14:paraId="47B81967" w14:textId="77777777" w:rsidR="00247B22" w:rsidRDefault="00247B22" w:rsidP="00247B22">
      <w:pPr>
        <w:pStyle w:val="HeadingBlue"/>
      </w:pPr>
      <w:bookmarkStart w:id="6" w:name="_Toc150425800"/>
      <w:r>
        <w:t>Instructions for Completion</w:t>
      </w:r>
      <w:bookmarkEnd w:id="6"/>
    </w:p>
    <w:p w14:paraId="4DC9D4B0" w14:textId="77777777" w:rsidR="00D31144" w:rsidRDefault="00247B22" w:rsidP="00247B22">
      <w:r>
        <w:t xml:space="preserve">Contractors should complete the </w:t>
      </w:r>
      <w:r w:rsidRPr="00C25C90">
        <w:rPr>
          <w:b/>
          <w:bCs/>
        </w:rPr>
        <w:t>Form of Tender</w:t>
      </w:r>
      <w:r>
        <w:t xml:space="preserve"> and it is expected that all tenders will provide a breakdown of their itemised costs on the included </w:t>
      </w:r>
      <w:r w:rsidRPr="002F4CD9">
        <w:rPr>
          <w:b/>
          <w:bCs/>
        </w:rPr>
        <w:t>Schedule of Works</w:t>
      </w:r>
      <w:r>
        <w:t xml:space="preserve"> document, failure to do so may mean your tender will not be considered. </w:t>
      </w:r>
    </w:p>
    <w:p w14:paraId="0EB30C40" w14:textId="77777777" w:rsidR="00D31144" w:rsidRDefault="00D31144" w:rsidP="00247B22"/>
    <w:p w14:paraId="7CB35AF5" w14:textId="193BDC62" w:rsidR="00247B22" w:rsidRDefault="00D31144" w:rsidP="00247B22">
      <w:r>
        <w:t xml:space="preserve">Contractors should complete the </w:t>
      </w:r>
      <w:r w:rsidRPr="00D31144">
        <w:rPr>
          <w:b/>
          <w:bCs/>
        </w:rPr>
        <w:t xml:space="preserve">Award Questions </w:t>
      </w:r>
      <w:r>
        <w:t>and comply with o</w:t>
      </w:r>
      <w:r w:rsidR="00247B22">
        <w:t>ther supporting information requirements of this document are to be submit as part of the overall package of information requested in the Invitation to Tender.</w:t>
      </w:r>
    </w:p>
    <w:p w14:paraId="07B56158" w14:textId="77777777" w:rsidR="00247B22" w:rsidRDefault="00247B22" w:rsidP="00247B22"/>
    <w:p w14:paraId="546415A7" w14:textId="77777777" w:rsidR="00247B22" w:rsidRDefault="00247B22" w:rsidP="00247B22">
      <w:r>
        <w:t>It is the responsibility of the Contractor to ensure safe receipt of submissions in accordance with the ITT requirements.</w:t>
      </w:r>
    </w:p>
    <w:p w14:paraId="1E9F99B6" w14:textId="77777777" w:rsidR="00247B22" w:rsidRDefault="00247B22" w:rsidP="00247B22"/>
    <w:p w14:paraId="6BD8A020" w14:textId="77777777" w:rsidR="00247B22" w:rsidRDefault="00247B22" w:rsidP="00247B22">
      <w:r>
        <w:t>For the avoidance of doubt, the ITT should be completed and delivered by 11.00 pm on Monday 4</w:t>
      </w:r>
      <w:r w:rsidRPr="00B771A9">
        <w:rPr>
          <w:vertAlign w:val="superscript"/>
        </w:rPr>
        <w:t>th</w:t>
      </w:r>
      <w:r>
        <w:t xml:space="preserve"> December 2023.</w:t>
      </w:r>
    </w:p>
    <w:p w14:paraId="7083D0A0" w14:textId="77777777" w:rsidR="00247B22" w:rsidRDefault="00247B22" w:rsidP="00247B22">
      <w:r>
        <w:t>Late submissions, for any reason, will be disqualified from the selection process on grounds on basic non</w:t>
      </w:r>
      <w:r>
        <w:rPr>
          <w:rFonts w:ascii="Cambria Math" w:hAnsi="Cambria Math" w:cs="Cambria Math"/>
        </w:rPr>
        <w:t>‐</w:t>
      </w:r>
      <w:r>
        <w:t>compliance.</w:t>
      </w:r>
    </w:p>
    <w:p w14:paraId="0BE784A3" w14:textId="77777777" w:rsidR="00247B22" w:rsidRDefault="00247B22" w:rsidP="00247B22"/>
    <w:p w14:paraId="4BD81417" w14:textId="77777777" w:rsidR="00247B22" w:rsidRDefault="00247B22" w:rsidP="00247B22">
      <w:r>
        <w:t xml:space="preserve">Suppliers should answer all questions as accurately and concisely as possible. </w:t>
      </w:r>
    </w:p>
    <w:p w14:paraId="3B879D02" w14:textId="77777777" w:rsidR="00247B22" w:rsidRDefault="00247B22" w:rsidP="00247B22"/>
    <w:p w14:paraId="5C9F29B8" w14:textId="77777777" w:rsidR="00247B22" w:rsidRDefault="00247B22" w:rsidP="00247B22">
      <w:r>
        <w:t>Failure to provide the required information, make a satisfactory response to any question, or supply documentation referred to in responses, within the specified timescale will be taken into consideration of the ITT Evaluation.</w:t>
      </w:r>
    </w:p>
    <w:p w14:paraId="6110696F" w14:textId="77777777" w:rsidR="00247B22" w:rsidRDefault="00247B22" w:rsidP="00247B22"/>
    <w:p w14:paraId="4DA9AF40" w14:textId="77777777" w:rsidR="00247B22" w:rsidRDefault="00247B22" w:rsidP="00247B22">
      <w:r>
        <w:t>Where a Contractor is not currently registered in the UK, the questions should still be answered, substituting any law, code of practice or appropriate professional, commercial or other register within their domestic jurisdiction.</w:t>
      </w:r>
    </w:p>
    <w:p w14:paraId="02008B20" w14:textId="77777777" w:rsidR="00247B22" w:rsidRDefault="00247B22" w:rsidP="00247B22">
      <w:pPr>
        <w:pStyle w:val="HeadingBlue"/>
      </w:pPr>
      <w:bookmarkStart w:id="7" w:name="_Toc150425801"/>
      <w:r>
        <w:lastRenderedPageBreak/>
        <w:t>ITT Queries</w:t>
      </w:r>
      <w:bookmarkEnd w:id="7"/>
    </w:p>
    <w:p w14:paraId="69E604FE" w14:textId="77777777" w:rsidR="00247B22" w:rsidRDefault="00247B22" w:rsidP="00247B22">
      <w:r>
        <w:t>The Client will not enter into detailed discussion of the requirements at this stage.</w:t>
      </w:r>
    </w:p>
    <w:p w14:paraId="385A7139" w14:textId="77777777" w:rsidR="00247B22" w:rsidRDefault="00247B22" w:rsidP="00247B22"/>
    <w:p w14:paraId="00B6663C" w14:textId="77777777" w:rsidR="00247B22" w:rsidRDefault="00247B22" w:rsidP="00247B22">
      <w:r>
        <w:t xml:space="preserve">Any questions about the ITT should be submitted in writing to </w:t>
      </w:r>
      <w:r w:rsidRPr="00B771A9">
        <w:t>Kathy Hale</w:t>
      </w:r>
      <w:r>
        <w:t xml:space="preserve"> via e-mail to: </w:t>
      </w:r>
    </w:p>
    <w:p w14:paraId="707CCD0F" w14:textId="77777777" w:rsidR="00247B22" w:rsidRDefault="00E11BD6" w:rsidP="00247B22">
      <w:hyperlink r:id="rId11" w:history="1">
        <w:r w:rsidR="00247B22" w:rsidRPr="00885456">
          <w:rPr>
            <w:rStyle w:val="Hyperlink"/>
          </w:rPr>
          <w:t>deputy@brackleynorthants-tc.gov.uk</w:t>
        </w:r>
      </w:hyperlink>
      <w:r w:rsidR="00247B22">
        <w:t xml:space="preserve"> </w:t>
      </w:r>
    </w:p>
    <w:p w14:paraId="7ED39A4E" w14:textId="77777777" w:rsidR="00247B22" w:rsidRDefault="00247B22" w:rsidP="00247B22"/>
    <w:p w14:paraId="16D39042" w14:textId="77777777" w:rsidR="00247B22" w:rsidRDefault="00247B22" w:rsidP="00247B22">
      <w:r>
        <w:t xml:space="preserve">If the Client considers any question or request for clarification to be of material significance, both the query and the response will be communicated, in a suitably anonymous form, to all Contractors who have responded. </w:t>
      </w:r>
    </w:p>
    <w:p w14:paraId="4D51F96F" w14:textId="77777777" w:rsidR="00247B22" w:rsidRDefault="00247B22" w:rsidP="00247B22"/>
    <w:p w14:paraId="5CDAFFC6" w14:textId="77777777" w:rsidR="00247B22" w:rsidRDefault="00247B22" w:rsidP="00247B22">
      <w:r>
        <w:t>All responses received and any communication from Contractors will be treated in confidence.</w:t>
      </w:r>
    </w:p>
    <w:p w14:paraId="589330B6" w14:textId="77777777" w:rsidR="00247B22" w:rsidRDefault="00247B22" w:rsidP="00247B22"/>
    <w:p w14:paraId="21C09188" w14:textId="77777777" w:rsidR="00247B22" w:rsidRDefault="00247B22" w:rsidP="00247B22">
      <w:r>
        <w:t xml:space="preserve">You should note that we are unable to respond to telephone queries other than those for site visits. </w:t>
      </w:r>
    </w:p>
    <w:p w14:paraId="739BD8F5" w14:textId="77777777" w:rsidR="00247B22" w:rsidRDefault="00247B22" w:rsidP="00247B22"/>
    <w:p w14:paraId="3CDF24F1" w14:textId="77777777" w:rsidR="00247B22" w:rsidRDefault="00247B22" w:rsidP="00247B22"/>
    <w:p w14:paraId="579907CB" w14:textId="77777777" w:rsidR="00247B22" w:rsidRDefault="00247B22" w:rsidP="00247B22">
      <w:pPr>
        <w:pStyle w:val="HeadingBlue"/>
      </w:pPr>
      <w:bookmarkStart w:id="8" w:name="_Toc150425802"/>
      <w:r>
        <w:t>Contractors Contact Point</w:t>
      </w:r>
      <w:bookmarkEnd w:id="8"/>
    </w:p>
    <w:p w14:paraId="24CCD336" w14:textId="77777777" w:rsidR="00247B22" w:rsidRDefault="00247B22" w:rsidP="00247B22">
      <w:r>
        <w:t>Contractors have been asked to include a single point of contact in their organisation for their response to the ITT.</w:t>
      </w:r>
    </w:p>
    <w:p w14:paraId="60CF77A3" w14:textId="77777777" w:rsidR="00247B22" w:rsidRDefault="00247B22" w:rsidP="00247B22"/>
    <w:p w14:paraId="122D8AD3" w14:textId="77777777" w:rsidR="00247B22" w:rsidRDefault="00247B22" w:rsidP="00247B22">
      <w:r>
        <w:t xml:space="preserve">The Client shall not be responsible for contacting the Contractor through any route other than the nominated contact. </w:t>
      </w:r>
    </w:p>
    <w:p w14:paraId="783375A0" w14:textId="77777777" w:rsidR="00247B22" w:rsidRDefault="00247B22" w:rsidP="00247B22"/>
    <w:p w14:paraId="69346512" w14:textId="77777777" w:rsidR="00247B22" w:rsidRDefault="00247B22" w:rsidP="00247B22">
      <w:r>
        <w:t>The Contractor must therefore undertake to notify any changes relating to the contact promptly.</w:t>
      </w:r>
    </w:p>
    <w:p w14:paraId="1A165DC0" w14:textId="77777777" w:rsidR="00247B22" w:rsidRDefault="00247B22" w:rsidP="00247B22"/>
    <w:p w14:paraId="67174C0A" w14:textId="77777777" w:rsidR="00247B22" w:rsidRDefault="00247B22" w:rsidP="00247B22"/>
    <w:p w14:paraId="03CD0BCE" w14:textId="77777777" w:rsidR="00247B22" w:rsidRDefault="00247B22" w:rsidP="00247B22">
      <w:pPr>
        <w:pStyle w:val="HeadingBlue"/>
      </w:pPr>
      <w:bookmarkStart w:id="9" w:name="_Toc150425803"/>
      <w:r>
        <w:t>ITT Return Deadline</w:t>
      </w:r>
      <w:bookmarkEnd w:id="9"/>
    </w:p>
    <w:p w14:paraId="6C4A8E16" w14:textId="77777777" w:rsidR="00247B22" w:rsidRDefault="00247B22" w:rsidP="00247B22">
      <w:r>
        <w:t>Responses must be received by 11.00 pm on Monday 4</w:t>
      </w:r>
      <w:r w:rsidRPr="00B771A9">
        <w:rPr>
          <w:vertAlign w:val="superscript"/>
        </w:rPr>
        <w:t>th</w:t>
      </w:r>
      <w:r>
        <w:t xml:space="preserve"> December 2023. Responses received after this date will be disregarded.</w:t>
      </w:r>
    </w:p>
    <w:p w14:paraId="0339E14D" w14:textId="77777777" w:rsidR="00247B22" w:rsidRDefault="00247B22" w:rsidP="00247B22"/>
    <w:p w14:paraId="01D49005" w14:textId="77777777" w:rsidR="00247B22" w:rsidRDefault="00247B22" w:rsidP="00247B22"/>
    <w:p w14:paraId="52A5D161" w14:textId="77777777" w:rsidR="00247B22" w:rsidRDefault="00247B22" w:rsidP="00247B22">
      <w:pPr>
        <w:pStyle w:val="HeadingBlue"/>
      </w:pPr>
      <w:bookmarkStart w:id="10" w:name="_Toc150425804"/>
      <w:r>
        <w:t>Approvals</w:t>
      </w:r>
      <w:bookmarkEnd w:id="10"/>
    </w:p>
    <w:p w14:paraId="3E5E4D9C" w14:textId="77777777" w:rsidR="00247B22" w:rsidRDefault="00247B22" w:rsidP="00247B22">
      <w:pPr>
        <w:pStyle w:val="Sub-HeadingBlue"/>
      </w:pPr>
      <w:bookmarkStart w:id="11" w:name="_Toc150425805"/>
      <w:r>
        <w:t>Building Control</w:t>
      </w:r>
      <w:bookmarkEnd w:id="11"/>
    </w:p>
    <w:p w14:paraId="42D41C35" w14:textId="77777777" w:rsidR="00247B22" w:rsidRDefault="00247B22" w:rsidP="00247B22">
      <w:r>
        <w:t>HB Architects have made a Building Regulation application to West Northamptonshire Building Control for this development. An addendum to the tender will be submitted should full approval be issued from the local authority during the tender process.</w:t>
      </w:r>
    </w:p>
    <w:p w14:paraId="5E4B027B" w14:textId="77777777" w:rsidR="00247B22" w:rsidRDefault="00247B22" w:rsidP="00247B22"/>
    <w:p w14:paraId="7EAB11BB" w14:textId="77777777" w:rsidR="00247B22" w:rsidRDefault="00247B22" w:rsidP="00247B22">
      <w:pPr>
        <w:pStyle w:val="Sub-HeadingBlue"/>
      </w:pPr>
      <w:bookmarkStart w:id="12" w:name="_Toc150425806"/>
      <w:r>
        <w:t>Planning Permission</w:t>
      </w:r>
      <w:bookmarkEnd w:id="12"/>
    </w:p>
    <w:p w14:paraId="03D4261A" w14:textId="77777777" w:rsidR="00247B22" w:rsidRDefault="00247B22" w:rsidP="00247B22">
      <w:r>
        <w:t xml:space="preserve">The project does not involve any external alterations and is not subject to any planning permission. </w:t>
      </w:r>
    </w:p>
    <w:p w14:paraId="7CC66DF6" w14:textId="77777777" w:rsidR="00247B22" w:rsidRDefault="00247B22" w:rsidP="00247B22"/>
    <w:p w14:paraId="6375713F" w14:textId="77777777" w:rsidR="00247B22" w:rsidRDefault="00247B22" w:rsidP="00247B22"/>
    <w:p w14:paraId="2B8679E5" w14:textId="77777777" w:rsidR="00247B22" w:rsidRDefault="00247B22" w:rsidP="00247B22">
      <w:pPr>
        <w:pStyle w:val="HeadingBlue"/>
      </w:pPr>
      <w:bookmarkStart w:id="13" w:name="_Toc150425807"/>
      <w:r>
        <w:t>Principal Contractor</w:t>
      </w:r>
      <w:bookmarkEnd w:id="13"/>
      <w:r>
        <w:t xml:space="preserve"> </w:t>
      </w:r>
    </w:p>
    <w:p w14:paraId="60FF1145" w14:textId="77777777" w:rsidR="00247B22" w:rsidRDefault="00247B22" w:rsidP="00247B22">
      <w:r>
        <w:t xml:space="preserve">The contractor will be the Principal Contractor under the CDM (Construction Design and Management) Regulations and BSA (Building Safety Act) Regulations. </w:t>
      </w:r>
    </w:p>
    <w:p w14:paraId="34465E0E" w14:textId="77777777" w:rsidR="00247B22" w:rsidRDefault="00247B22" w:rsidP="00247B22"/>
    <w:p w14:paraId="0A931EB3" w14:textId="77777777" w:rsidR="00247B22" w:rsidRDefault="00247B22" w:rsidP="00247B22">
      <w:r>
        <w:t xml:space="preserve">It is expected that the onsite H&amp;S and welfare costs incurred by the main contractor to comply with CDM 2015 are allowed for within the tender price. </w:t>
      </w:r>
    </w:p>
    <w:p w14:paraId="490D63D0" w14:textId="77777777" w:rsidR="00247B22" w:rsidRDefault="00247B22" w:rsidP="00247B22"/>
    <w:p w14:paraId="21BAF18A" w14:textId="77777777" w:rsidR="00247B22" w:rsidRDefault="00247B22" w:rsidP="00247B22">
      <w:r>
        <w:t xml:space="preserve">The existing building Health and Safety File can be seen by appointment and will be available for the awarded contractor to make an appendix for the proposed works. </w:t>
      </w:r>
    </w:p>
    <w:p w14:paraId="1BD0FFD8" w14:textId="77777777" w:rsidR="00247B22" w:rsidRDefault="00247B22" w:rsidP="00247B22"/>
    <w:p w14:paraId="7F47D573" w14:textId="77777777" w:rsidR="00247B22" w:rsidRDefault="00247B22" w:rsidP="00247B22"/>
    <w:p w14:paraId="01B5019F" w14:textId="42A0BCDB" w:rsidR="00247B22" w:rsidRDefault="00247B22" w:rsidP="00247B22">
      <w:pPr>
        <w:spacing w:line="276" w:lineRule="auto"/>
        <w:jc w:val="left"/>
      </w:pPr>
      <w:r>
        <w:br w:type="page"/>
      </w:r>
    </w:p>
    <w:p w14:paraId="58CA76D7" w14:textId="7B4B1C5A" w:rsidR="009A212C" w:rsidRDefault="00D31144" w:rsidP="00A9251D">
      <w:pPr>
        <w:pStyle w:val="HeadingBlue"/>
      </w:pPr>
      <w:bookmarkStart w:id="14" w:name="_Toc150425808"/>
      <w:r>
        <w:lastRenderedPageBreak/>
        <w:t>ITT Evaluation</w:t>
      </w:r>
      <w:bookmarkEnd w:id="14"/>
    </w:p>
    <w:p w14:paraId="0AA3DE69" w14:textId="0796BF29" w:rsidR="00DB2B38" w:rsidRDefault="00DB2B38" w:rsidP="00DB2B38">
      <w:pPr>
        <w:rPr>
          <w:szCs w:val="20"/>
        </w:rPr>
      </w:pPr>
      <w:r w:rsidRPr="00DB2B38">
        <w:rPr>
          <w:szCs w:val="20"/>
        </w:rPr>
        <w:t xml:space="preserve">The following criteria and weightings will be applied in the evaluation of the questions asked of </w:t>
      </w:r>
      <w:r w:rsidR="00D31144">
        <w:t>Contractors</w:t>
      </w:r>
      <w:r w:rsidRPr="00DB2B38">
        <w:rPr>
          <w:szCs w:val="20"/>
        </w:rPr>
        <w:t xml:space="preserve"> within this section </w:t>
      </w:r>
      <w:r w:rsidRPr="00DB2B38">
        <w:rPr>
          <w:szCs w:val="20"/>
        </w:rPr>
        <w:fldChar w:fldCharType="begin"/>
      </w:r>
      <w:r w:rsidRPr="00DB2B38">
        <w:rPr>
          <w:szCs w:val="20"/>
        </w:rPr>
        <w:instrText xml:space="preserve"> REF _Ref449097063 \r \h  \* MERGEFORMAT </w:instrText>
      </w:r>
      <w:r w:rsidRPr="00DB2B38">
        <w:rPr>
          <w:szCs w:val="20"/>
        </w:rPr>
      </w:r>
      <w:r w:rsidRPr="00DB2B38">
        <w:rPr>
          <w:szCs w:val="20"/>
        </w:rPr>
        <w:fldChar w:fldCharType="separate"/>
      </w:r>
      <w:r w:rsidRPr="00DB2B38">
        <w:rPr>
          <w:szCs w:val="20"/>
        </w:rPr>
        <w:t>1</w:t>
      </w:r>
      <w:r w:rsidRPr="00DB2B38">
        <w:rPr>
          <w:szCs w:val="20"/>
        </w:rPr>
        <w:fldChar w:fldCharType="end"/>
      </w:r>
      <w:r w:rsidRPr="00DB2B38">
        <w:rPr>
          <w:szCs w:val="20"/>
        </w:rPr>
        <w:t xml:space="preserve"> </w:t>
      </w:r>
      <w:r w:rsidRPr="00DB2B38">
        <w:rPr>
          <w:b/>
          <w:bCs/>
          <w:szCs w:val="20"/>
        </w:rPr>
        <w:fldChar w:fldCharType="begin"/>
      </w:r>
      <w:r w:rsidRPr="00DB2B38">
        <w:rPr>
          <w:b/>
          <w:bCs/>
          <w:szCs w:val="20"/>
        </w:rPr>
        <w:instrText xml:space="preserve"> REF _Ref449097063 \h  \* MERGEFORMAT </w:instrText>
      </w:r>
      <w:r w:rsidRPr="00DB2B38">
        <w:rPr>
          <w:b/>
          <w:bCs/>
          <w:szCs w:val="20"/>
        </w:rPr>
      </w:r>
      <w:r w:rsidRPr="00DB2B38">
        <w:rPr>
          <w:b/>
          <w:bCs/>
          <w:szCs w:val="20"/>
        </w:rPr>
        <w:fldChar w:fldCharType="separate"/>
      </w:r>
      <w:r w:rsidRPr="00DB2B38">
        <w:rPr>
          <w:rStyle w:val="Heading2Char"/>
          <w:b w:val="0"/>
          <w:bCs/>
          <w:color w:val="auto"/>
          <w:sz w:val="20"/>
          <w:szCs w:val="20"/>
        </w:rPr>
        <w:t>Award</w:t>
      </w:r>
      <w:r w:rsidRPr="00DB2B38">
        <w:rPr>
          <w:b/>
          <w:bCs/>
          <w:szCs w:val="20"/>
        </w:rPr>
        <w:fldChar w:fldCharType="end"/>
      </w:r>
      <w:r w:rsidRPr="00DB2B38">
        <w:rPr>
          <w:szCs w:val="20"/>
        </w:rPr>
        <w:t>.</w:t>
      </w:r>
    </w:p>
    <w:p w14:paraId="5762EBA3" w14:textId="77777777" w:rsidR="00DB2B38" w:rsidRPr="00DB2B38" w:rsidRDefault="00DB2B38" w:rsidP="00DB2B38">
      <w:pPr>
        <w:rPr>
          <w:szCs w:val="20"/>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218"/>
        <w:gridCol w:w="1350"/>
        <w:gridCol w:w="1428"/>
      </w:tblGrid>
      <w:tr w:rsidR="00DB2B38" w:rsidRPr="00247B22" w14:paraId="71BC5967" w14:textId="77777777" w:rsidTr="00247B22">
        <w:tc>
          <w:tcPr>
            <w:tcW w:w="0" w:type="auto"/>
            <w:shd w:val="clear" w:color="auto" w:fill="0B4256"/>
            <w:tcMar>
              <w:top w:w="28" w:type="dxa"/>
              <w:left w:w="108" w:type="dxa"/>
              <w:bottom w:w="28" w:type="dxa"/>
              <w:right w:w="108" w:type="dxa"/>
            </w:tcMar>
            <w:vAlign w:val="center"/>
          </w:tcPr>
          <w:p w14:paraId="4B981B50" w14:textId="77777777" w:rsidR="00DB2B38" w:rsidRPr="00247B22" w:rsidRDefault="00DB2B38" w:rsidP="00784973">
            <w:pPr>
              <w:spacing w:before="120" w:after="120" w:line="0" w:lineRule="atLeast"/>
              <w:rPr>
                <w:b/>
                <w:color w:val="FFFFFF" w:themeColor="background1"/>
              </w:rPr>
            </w:pPr>
            <w:r w:rsidRPr="00247B22">
              <w:rPr>
                <w:b/>
                <w:color w:val="FFFFFF" w:themeColor="background1"/>
              </w:rPr>
              <w:t>Evaluation Criteria Breakdown</w:t>
            </w:r>
          </w:p>
        </w:tc>
        <w:tc>
          <w:tcPr>
            <w:tcW w:w="0" w:type="auto"/>
            <w:gridSpan w:val="2"/>
            <w:shd w:val="clear" w:color="auto" w:fill="0B4256"/>
            <w:tcMar>
              <w:top w:w="28" w:type="dxa"/>
              <w:left w:w="108" w:type="dxa"/>
              <w:bottom w:w="28" w:type="dxa"/>
              <w:right w:w="108" w:type="dxa"/>
            </w:tcMar>
            <w:vAlign w:val="center"/>
          </w:tcPr>
          <w:p w14:paraId="255CBC9B" w14:textId="77777777" w:rsidR="00DB2B38" w:rsidRPr="00247B22" w:rsidRDefault="00DB2B38" w:rsidP="00784973">
            <w:pPr>
              <w:spacing w:before="120" w:after="120" w:line="0" w:lineRule="atLeast"/>
              <w:jc w:val="center"/>
              <w:rPr>
                <w:b/>
                <w:color w:val="FFFFFF" w:themeColor="background1"/>
              </w:rPr>
            </w:pPr>
            <w:r w:rsidRPr="00247B22">
              <w:rPr>
                <w:b/>
                <w:color w:val="FFFFFF" w:themeColor="background1"/>
              </w:rPr>
              <w:t>Means of Evaluation</w:t>
            </w:r>
          </w:p>
        </w:tc>
      </w:tr>
      <w:tr w:rsidR="00DB2B38" w:rsidRPr="00247B22" w14:paraId="190260AA" w14:textId="77777777" w:rsidTr="00247B22">
        <w:tc>
          <w:tcPr>
            <w:tcW w:w="0" w:type="auto"/>
            <w:shd w:val="clear" w:color="auto" w:fill="0B4256"/>
            <w:tcMar>
              <w:top w:w="28" w:type="dxa"/>
              <w:left w:w="108" w:type="dxa"/>
              <w:bottom w:w="28" w:type="dxa"/>
              <w:right w:w="108" w:type="dxa"/>
            </w:tcMar>
            <w:vAlign w:val="center"/>
          </w:tcPr>
          <w:p w14:paraId="61BEAF1D" w14:textId="77777777" w:rsidR="00DB2B38" w:rsidRPr="00247B22" w:rsidRDefault="00DB2B38" w:rsidP="00784973">
            <w:pPr>
              <w:spacing w:before="120" w:after="120" w:line="0" w:lineRule="atLeast"/>
              <w:rPr>
                <w:b/>
                <w:color w:val="FFFFFF" w:themeColor="background1"/>
              </w:rPr>
            </w:pPr>
          </w:p>
        </w:tc>
        <w:tc>
          <w:tcPr>
            <w:tcW w:w="0" w:type="auto"/>
            <w:shd w:val="clear" w:color="auto" w:fill="0B4256"/>
            <w:tcMar>
              <w:top w:w="28" w:type="dxa"/>
              <w:left w:w="108" w:type="dxa"/>
              <w:bottom w:w="28" w:type="dxa"/>
              <w:right w:w="108" w:type="dxa"/>
            </w:tcMar>
            <w:vAlign w:val="center"/>
          </w:tcPr>
          <w:p w14:paraId="6B50DE8C" w14:textId="77777777" w:rsidR="00DB2B38" w:rsidRPr="00247B22" w:rsidRDefault="00DB2B38" w:rsidP="00784973">
            <w:pPr>
              <w:spacing w:before="120" w:after="120" w:line="0" w:lineRule="atLeast"/>
              <w:jc w:val="center"/>
              <w:rPr>
                <w:b/>
                <w:color w:val="FFFFFF" w:themeColor="background1"/>
              </w:rPr>
            </w:pPr>
            <w:r w:rsidRPr="00247B22">
              <w:rPr>
                <w:b/>
                <w:color w:val="FFFFFF" w:themeColor="background1"/>
              </w:rPr>
              <w:t>Sub Criteria</w:t>
            </w:r>
          </w:p>
        </w:tc>
        <w:tc>
          <w:tcPr>
            <w:tcW w:w="0" w:type="auto"/>
            <w:shd w:val="clear" w:color="auto" w:fill="0B4256"/>
            <w:tcMar>
              <w:top w:w="28" w:type="dxa"/>
              <w:left w:w="108" w:type="dxa"/>
              <w:bottom w:w="28" w:type="dxa"/>
              <w:right w:w="108" w:type="dxa"/>
            </w:tcMar>
            <w:vAlign w:val="center"/>
          </w:tcPr>
          <w:p w14:paraId="18769A19" w14:textId="77777777" w:rsidR="00DB2B38" w:rsidRPr="00247B22" w:rsidRDefault="00DB2B38" w:rsidP="00784973">
            <w:pPr>
              <w:spacing w:before="120" w:after="120" w:line="0" w:lineRule="atLeast"/>
              <w:jc w:val="center"/>
              <w:rPr>
                <w:b/>
                <w:color w:val="FFFFFF" w:themeColor="background1"/>
              </w:rPr>
            </w:pPr>
            <w:r w:rsidRPr="00247B22">
              <w:rPr>
                <w:b/>
                <w:color w:val="FFFFFF" w:themeColor="background1"/>
              </w:rPr>
              <w:t>Main Criteria</w:t>
            </w:r>
          </w:p>
        </w:tc>
      </w:tr>
      <w:tr w:rsidR="00DB2B38" w:rsidRPr="00247B22" w14:paraId="1C259FDA" w14:textId="77777777" w:rsidTr="00DB2B38">
        <w:tc>
          <w:tcPr>
            <w:tcW w:w="0" w:type="auto"/>
            <w:gridSpan w:val="2"/>
            <w:tcMar>
              <w:top w:w="28" w:type="dxa"/>
              <w:left w:w="108" w:type="dxa"/>
              <w:bottom w:w="28" w:type="dxa"/>
              <w:right w:w="108" w:type="dxa"/>
            </w:tcMar>
            <w:vAlign w:val="center"/>
          </w:tcPr>
          <w:p w14:paraId="0B431A59" w14:textId="77777777" w:rsidR="00DB2B38" w:rsidRPr="00247B22" w:rsidRDefault="00DB2B38" w:rsidP="00784973">
            <w:r w:rsidRPr="00247B22">
              <w:t>Method Statements</w:t>
            </w:r>
          </w:p>
        </w:tc>
        <w:tc>
          <w:tcPr>
            <w:tcW w:w="0" w:type="auto"/>
            <w:tcMar>
              <w:top w:w="28" w:type="dxa"/>
              <w:left w:w="108" w:type="dxa"/>
              <w:bottom w:w="28" w:type="dxa"/>
              <w:right w:w="108" w:type="dxa"/>
            </w:tcMar>
            <w:vAlign w:val="center"/>
          </w:tcPr>
          <w:p w14:paraId="285691D7" w14:textId="77777777" w:rsidR="00DB2B38" w:rsidRPr="00247B22" w:rsidRDefault="00DB2B38" w:rsidP="00784973">
            <w:pPr>
              <w:jc w:val="center"/>
              <w:rPr>
                <w:bCs/>
              </w:rPr>
            </w:pPr>
            <w:r w:rsidRPr="00247B22">
              <w:rPr>
                <w:bCs/>
              </w:rPr>
              <w:t>100%</w:t>
            </w:r>
          </w:p>
        </w:tc>
      </w:tr>
      <w:tr w:rsidR="00DB2B38" w:rsidRPr="00247B22" w14:paraId="137B6E23" w14:textId="77777777" w:rsidTr="00DB2B38">
        <w:tc>
          <w:tcPr>
            <w:tcW w:w="0" w:type="auto"/>
            <w:tcMar>
              <w:top w:w="28" w:type="dxa"/>
              <w:left w:w="108" w:type="dxa"/>
              <w:bottom w:w="28" w:type="dxa"/>
              <w:right w:w="108" w:type="dxa"/>
            </w:tcMar>
            <w:vAlign w:val="center"/>
          </w:tcPr>
          <w:p w14:paraId="6A723141" w14:textId="77777777" w:rsidR="00DB2B38" w:rsidRPr="00247B22" w:rsidRDefault="00DB2B38" w:rsidP="00784973">
            <w:r w:rsidRPr="00247B22">
              <w:t>Approach</w:t>
            </w:r>
          </w:p>
        </w:tc>
        <w:tc>
          <w:tcPr>
            <w:tcW w:w="0" w:type="auto"/>
            <w:tcMar>
              <w:top w:w="28" w:type="dxa"/>
              <w:left w:w="108" w:type="dxa"/>
              <w:bottom w:w="28" w:type="dxa"/>
              <w:right w:w="108" w:type="dxa"/>
            </w:tcMar>
            <w:vAlign w:val="center"/>
          </w:tcPr>
          <w:p w14:paraId="39D87A42" w14:textId="77777777" w:rsidR="00DB2B38" w:rsidRPr="00247B22" w:rsidRDefault="00DB2B38" w:rsidP="00784973">
            <w:pPr>
              <w:jc w:val="center"/>
            </w:pPr>
            <w:r w:rsidRPr="00247B22">
              <w:rPr>
                <w:bCs/>
              </w:rPr>
              <w:t>20%</w:t>
            </w:r>
          </w:p>
        </w:tc>
        <w:tc>
          <w:tcPr>
            <w:tcW w:w="0" w:type="auto"/>
            <w:vMerge w:val="restart"/>
            <w:tcMar>
              <w:top w:w="28" w:type="dxa"/>
              <w:left w:w="108" w:type="dxa"/>
              <w:bottom w:w="28" w:type="dxa"/>
              <w:right w:w="108" w:type="dxa"/>
            </w:tcMar>
            <w:vAlign w:val="center"/>
          </w:tcPr>
          <w:p w14:paraId="40D7022E" w14:textId="77777777" w:rsidR="00DB2B38" w:rsidRPr="00247B22" w:rsidRDefault="00DB2B38" w:rsidP="00784973">
            <w:pPr>
              <w:jc w:val="center"/>
              <w:rPr>
                <w:bCs/>
              </w:rPr>
            </w:pPr>
          </w:p>
        </w:tc>
      </w:tr>
      <w:tr w:rsidR="00DB2B38" w:rsidRPr="00247B22" w14:paraId="2C6D9006" w14:textId="77777777" w:rsidTr="00DB2B38">
        <w:tc>
          <w:tcPr>
            <w:tcW w:w="0" w:type="auto"/>
            <w:tcMar>
              <w:top w:w="28" w:type="dxa"/>
              <w:left w:w="108" w:type="dxa"/>
              <w:bottom w:w="28" w:type="dxa"/>
              <w:right w:w="108" w:type="dxa"/>
            </w:tcMar>
            <w:vAlign w:val="center"/>
          </w:tcPr>
          <w:p w14:paraId="013CFCE0" w14:textId="77777777" w:rsidR="00DB2B38" w:rsidRPr="00247B22" w:rsidRDefault="00DB2B38" w:rsidP="00784973">
            <w:r w:rsidRPr="00247B22">
              <w:t>Quality</w:t>
            </w:r>
          </w:p>
        </w:tc>
        <w:tc>
          <w:tcPr>
            <w:tcW w:w="0" w:type="auto"/>
            <w:tcMar>
              <w:top w:w="28" w:type="dxa"/>
              <w:left w:w="108" w:type="dxa"/>
              <w:bottom w:w="28" w:type="dxa"/>
              <w:right w:w="108" w:type="dxa"/>
            </w:tcMar>
            <w:vAlign w:val="center"/>
          </w:tcPr>
          <w:p w14:paraId="1BBDCDC8" w14:textId="77777777" w:rsidR="00DB2B38" w:rsidRPr="00247B22" w:rsidRDefault="00DB2B38" w:rsidP="00784973">
            <w:pPr>
              <w:jc w:val="center"/>
              <w:rPr>
                <w:bCs/>
              </w:rPr>
            </w:pPr>
            <w:r w:rsidRPr="00247B22">
              <w:rPr>
                <w:bCs/>
              </w:rPr>
              <w:t>30%</w:t>
            </w:r>
          </w:p>
        </w:tc>
        <w:tc>
          <w:tcPr>
            <w:tcW w:w="0" w:type="auto"/>
            <w:vMerge/>
            <w:tcMar>
              <w:top w:w="28" w:type="dxa"/>
              <w:left w:w="108" w:type="dxa"/>
              <w:bottom w:w="28" w:type="dxa"/>
              <w:right w:w="108" w:type="dxa"/>
            </w:tcMar>
            <w:vAlign w:val="center"/>
          </w:tcPr>
          <w:p w14:paraId="5B8C322B" w14:textId="77777777" w:rsidR="00DB2B38" w:rsidRPr="00247B22" w:rsidRDefault="00DB2B38" w:rsidP="00784973">
            <w:pPr>
              <w:jc w:val="center"/>
              <w:rPr>
                <w:bCs/>
              </w:rPr>
            </w:pPr>
          </w:p>
        </w:tc>
      </w:tr>
      <w:tr w:rsidR="00DB2B38" w:rsidRPr="00247B22" w14:paraId="55C7D93E" w14:textId="77777777" w:rsidTr="00DB2B38">
        <w:tc>
          <w:tcPr>
            <w:tcW w:w="0" w:type="auto"/>
            <w:tcMar>
              <w:top w:w="28" w:type="dxa"/>
              <w:left w:w="108" w:type="dxa"/>
              <w:bottom w:w="28" w:type="dxa"/>
              <w:right w:w="108" w:type="dxa"/>
            </w:tcMar>
            <w:vAlign w:val="center"/>
          </w:tcPr>
          <w:p w14:paraId="023B03A9" w14:textId="77777777" w:rsidR="00DB2B38" w:rsidRPr="00247B22" w:rsidRDefault="00DB2B38" w:rsidP="00784973">
            <w:r w:rsidRPr="00247B22">
              <w:t>Previous Project Experience</w:t>
            </w:r>
          </w:p>
        </w:tc>
        <w:tc>
          <w:tcPr>
            <w:tcW w:w="0" w:type="auto"/>
            <w:tcMar>
              <w:top w:w="28" w:type="dxa"/>
              <w:left w:w="108" w:type="dxa"/>
              <w:bottom w:w="28" w:type="dxa"/>
              <w:right w:w="108" w:type="dxa"/>
            </w:tcMar>
            <w:vAlign w:val="center"/>
          </w:tcPr>
          <w:p w14:paraId="2D0816D4" w14:textId="77777777" w:rsidR="00DB2B38" w:rsidRPr="00247B22" w:rsidRDefault="00DB2B38" w:rsidP="00784973">
            <w:pPr>
              <w:jc w:val="center"/>
            </w:pPr>
            <w:r w:rsidRPr="00247B22">
              <w:rPr>
                <w:bCs/>
              </w:rPr>
              <w:t>15%</w:t>
            </w:r>
          </w:p>
        </w:tc>
        <w:tc>
          <w:tcPr>
            <w:tcW w:w="0" w:type="auto"/>
            <w:vMerge/>
            <w:tcMar>
              <w:top w:w="28" w:type="dxa"/>
              <w:left w:w="108" w:type="dxa"/>
              <w:bottom w:w="28" w:type="dxa"/>
              <w:right w:w="108" w:type="dxa"/>
            </w:tcMar>
            <w:vAlign w:val="center"/>
          </w:tcPr>
          <w:p w14:paraId="2A6091D8" w14:textId="77777777" w:rsidR="00DB2B38" w:rsidRPr="00247B22" w:rsidRDefault="00DB2B38" w:rsidP="00784973">
            <w:pPr>
              <w:jc w:val="center"/>
              <w:rPr>
                <w:bCs/>
              </w:rPr>
            </w:pPr>
          </w:p>
        </w:tc>
      </w:tr>
      <w:tr w:rsidR="00DB2B38" w:rsidRPr="00247B22" w14:paraId="2401DACA" w14:textId="77777777" w:rsidTr="00DB2B38">
        <w:tc>
          <w:tcPr>
            <w:tcW w:w="0" w:type="auto"/>
            <w:tcMar>
              <w:top w:w="28" w:type="dxa"/>
              <w:left w:w="108" w:type="dxa"/>
              <w:bottom w:w="28" w:type="dxa"/>
              <w:right w:w="108" w:type="dxa"/>
            </w:tcMar>
            <w:vAlign w:val="center"/>
          </w:tcPr>
          <w:p w14:paraId="6EE60E31" w14:textId="77777777" w:rsidR="00DB2B38" w:rsidRPr="00247B22" w:rsidRDefault="00DB2B38" w:rsidP="00784973">
            <w:r w:rsidRPr="00247B22">
              <w:t>Management and Communication</w:t>
            </w:r>
          </w:p>
        </w:tc>
        <w:tc>
          <w:tcPr>
            <w:tcW w:w="0" w:type="auto"/>
            <w:tcMar>
              <w:top w:w="28" w:type="dxa"/>
              <w:left w:w="108" w:type="dxa"/>
              <w:bottom w:w="28" w:type="dxa"/>
              <w:right w:w="108" w:type="dxa"/>
            </w:tcMar>
            <w:vAlign w:val="center"/>
          </w:tcPr>
          <w:p w14:paraId="0ABB5282" w14:textId="77777777" w:rsidR="00DB2B38" w:rsidRPr="00247B22" w:rsidRDefault="00DB2B38" w:rsidP="00784973">
            <w:pPr>
              <w:jc w:val="center"/>
              <w:rPr>
                <w:bCs/>
              </w:rPr>
            </w:pPr>
            <w:r w:rsidRPr="00247B22">
              <w:rPr>
                <w:bCs/>
              </w:rPr>
              <w:t>10%</w:t>
            </w:r>
          </w:p>
        </w:tc>
        <w:tc>
          <w:tcPr>
            <w:tcW w:w="0" w:type="auto"/>
            <w:vMerge/>
            <w:tcMar>
              <w:top w:w="28" w:type="dxa"/>
              <w:left w:w="108" w:type="dxa"/>
              <w:bottom w:w="28" w:type="dxa"/>
              <w:right w:w="108" w:type="dxa"/>
            </w:tcMar>
            <w:vAlign w:val="center"/>
          </w:tcPr>
          <w:p w14:paraId="4F58FD7F" w14:textId="77777777" w:rsidR="00DB2B38" w:rsidRPr="00247B22" w:rsidRDefault="00DB2B38" w:rsidP="00784973">
            <w:pPr>
              <w:jc w:val="center"/>
              <w:rPr>
                <w:bCs/>
              </w:rPr>
            </w:pPr>
          </w:p>
        </w:tc>
      </w:tr>
      <w:tr w:rsidR="00DB2B38" w:rsidRPr="00247B22" w14:paraId="01471DA9" w14:textId="77777777" w:rsidTr="00DB2B38">
        <w:tc>
          <w:tcPr>
            <w:tcW w:w="0" w:type="auto"/>
            <w:tcMar>
              <w:top w:w="28" w:type="dxa"/>
              <w:left w:w="108" w:type="dxa"/>
              <w:bottom w:w="28" w:type="dxa"/>
              <w:right w:w="108" w:type="dxa"/>
            </w:tcMar>
            <w:vAlign w:val="center"/>
          </w:tcPr>
          <w:p w14:paraId="76332F34" w14:textId="77777777" w:rsidR="00DB2B38" w:rsidRPr="00247B22" w:rsidRDefault="00DB2B38" w:rsidP="00784973">
            <w:r w:rsidRPr="00247B22">
              <w:t>Programme</w:t>
            </w:r>
          </w:p>
        </w:tc>
        <w:tc>
          <w:tcPr>
            <w:tcW w:w="0" w:type="auto"/>
            <w:tcMar>
              <w:top w:w="28" w:type="dxa"/>
              <w:left w:w="108" w:type="dxa"/>
              <w:bottom w:w="28" w:type="dxa"/>
              <w:right w:w="108" w:type="dxa"/>
            </w:tcMar>
            <w:vAlign w:val="center"/>
          </w:tcPr>
          <w:p w14:paraId="24A6C418" w14:textId="77777777" w:rsidR="00DB2B38" w:rsidRPr="00247B22" w:rsidRDefault="00DB2B38" w:rsidP="00784973">
            <w:pPr>
              <w:jc w:val="center"/>
              <w:rPr>
                <w:bCs/>
              </w:rPr>
            </w:pPr>
            <w:r w:rsidRPr="00247B22">
              <w:rPr>
                <w:bCs/>
              </w:rPr>
              <w:t>5%</w:t>
            </w:r>
          </w:p>
        </w:tc>
        <w:tc>
          <w:tcPr>
            <w:tcW w:w="0" w:type="auto"/>
            <w:vMerge/>
            <w:tcMar>
              <w:top w:w="28" w:type="dxa"/>
              <w:left w:w="108" w:type="dxa"/>
              <w:bottom w:w="28" w:type="dxa"/>
              <w:right w:w="108" w:type="dxa"/>
            </w:tcMar>
            <w:vAlign w:val="center"/>
          </w:tcPr>
          <w:p w14:paraId="2CBD9D45" w14:textId="77777777" w:rsidR="00DB2B38" w:rsidRPr="00247B22" w:rsidRDefault="00DB2B38" w:rsidP="00784973">
            <w:pPr>
              <w:jc w:val="center"/>
              <w:rPr>
                <w:bCs/>
              </w:rPr>
            </w:pPr>
          </w:p>
        </w:tc>
      </w:tr>
      <w:tr w:rsidR="00DB2B38" w:rsidRPr="00247B22" w14:paraId="03A2FF2F" w14:textId="77777777" w:rsidTr="00DB2B38">
        <w:tc>
          <w:tcPr>
            <w:tcW w:w="0" w:type="auto"/>
            <w:tcMar>
              <w:top w:w="28" w:type="dxa"/>
              <w:left w:w="108" w:type="dxa"/>
              <w:bottom w:w="28" w:type="dxa"/>
              <w:right w:w="108" w:type="dxa"/>
            </w:tcMar>
            <w:vAlign w:val="center"/>
          </w:tcPr>
          <w:p w14:paraId="20499BB6" w14:textId="77777777" w:rsidR="00DB2B38" w:rsidRPr="00247B22" w:rsidRDefault="00DB2B38" w:rsidP="00784973">
            <w:r w:rsidRPr="00247B22">
              <w:t>Budget management</w:t>
            </w:r>
          </w:p>
        </w:tc>
        <w:tc>
          <w:tcPr>
            <w:tcW w:w="0" w:type="auto"/>
            <w:tcMar>
              <w:top w:w="28" w:type="dxa"/>
              <w:left w:w="108" w:type="dxa"/>
              <w:bottom w:w="28" w:type="dxa"/>
              <w:right w:w="108" w:type="dxa"/>
            </w:tcMar>
            <w:vAlign w:val="center"/>
          </w:tcPr>
          <w:p w14:paraId="42E75B40" w14:textId="77777777" w:rsidR="00DB2B38" w:rsidRPr="00247B22" w:rsidRDefault="00DB2B38" w:rsidP="00784973">
            <w:pPr>
              <w:jc w:val="center"/>
              <w:rPr>
                <w:bCs/>
              </w:rPr>
            </w:pPr>
            <w:r w:rsidRPr="00247B22">
              <w:rPr>
                <w:bCs/>
              </w:rPr>
              <w:t>20%</w:t>
            </w:r>
          </w:p>
        </w:tc>
        <w:tc>
          <w:tcPr>
            <w:tcW w:w="0" w:type="auto"/>
            <w:vMerge/>
            <w:tcMar>
              <w:top w:w="28" w:type="dxa"/>
              <w:left w:w="108" w:type="dxa"/>
              <w:bottom w:w="28" w:type="dxa"/>
              <w:right w:w="108" w:type="dxa"/>
            </w:tcMar>
            <w:vAlign w:val="center"/>
          </w:tcPr>
          <w:p w14:paraId="40A48C31" w14:textId="77777777" w:rsidR="00DB2B38" w:rsidRPr="00247B22" w:rsidRDefault="00DB2B38" w:rsidP="00784973">
            <w:pPr>
              <w:jc w:val="center"/>
              <w:rPr>
                <w:bCs/>
              </w:rPr>
            </w:pPr>
          </w:p>
        </w:tc>
      </w:tr>
    </w:tbl>
    <w:p w14:paraId="0EF367E9" w14:textId="77777777" w:rsidR="00DB2B38" w:rsidRDefault="00DB2B38" w:rsidP="00DB2B38">
      <w:pPr>
        <w:pStyle w:val="Sub-HeadingBlue"/>
      </w:pPr>
      <w:bookmarkStart w:id="15" w:name="_Toc458522557"/>
    </w:p>
    <w:p w14:paraId="1F245736" w14:textId="7891DDB5" w:rsidR="00DB2B38" w:rsidRDefault="00DB2B38" w:rsidP="00DB2B38">
      <w:pPr>
        <w:pStyle w:val="Sub-HeadingBlue"/>
      </w:pPr>
      <w:bookmarkStart w:id="16" w:name="_Toc150425809"/>
      <w:r w:rsidRPr="00DB2B38">
        <w:t>Scoring Guidelines</w:t>
      </w:r>
      <w:bookmarkEnd w:id="15"/>
      <w:bookmarkEnd w:id="16"/>
    </w:p>
    <w:p w14:paraId="39FE5795" w14:textId="77777777" w:rsidR="00DB2B38" w:rsidRPr="00DB2B38" w:rsidRDefault="00DB2B38" w:rsidP="00DB2B38">
      <w:pPr>
        <w:pStyle w:val="Sub-HeadingBlue"/>
        <w:rPr>
          <w:b w:val="0"/>
          <w:bCs/>
          <w:color w:val="auto"/>
        </w:rPr>
      </w:pPr>
    </w:p>
    <w:p w14:paraId="503281BE" w14:textId="48CAD08A" w:rsidR="00DB2B38" w:rsidRDefault="00DB2B38" w:rsidP="00DB2B38">
      <w:pPr>
        <w:rPr>
          <w:szCs w:val="20"/>
        </w:rPr>
      </w:pPr>
      <w:r w:rsidRPr="00DB2B38">
        <w:rPr>
          <w:bCs/>
          <w:szCs w:val="20"/>
        </w:rPr>
        <w:t xml:space="preserve">The questions asked of </w:t>
      </w:r>
      <w:r w:rsidR="00D31144">
        <w:t>Contractors</w:t>
      </w:r>
      <w:r w:rsidRPr="00DB2B38">
        <w:rPr>
          <w:bCs/>
          <w:szCs w:val="20"/>
        </w:rPr>
        <w:t xml:space="preserve"> </w:t>
      </w:r>
      <w:r w:rsidRPr="00DB2B38">
        <w:rPr>
          <w:szCs w:val="20"/>
        </w:rPr>
        <w:t xml:space="preserve">shall be scored using the marking system described </w:t>
      </w:r>
      <w:r w:rsidR="00D31144">
        <w:rPr>
          <w:szCs w:val="20"/>
        </w:rPr>
        <w:t>in the table as follows</w:t>
      </w:r>
      <w:r w:rsidRPr="00DB2B38">
        <w:rPr>
          <w:szCs w:val="20"/>
        </w:rPr>
        <w:t xml:space="preserve">. </w:t>
      </w:r>
      <w:r w:rsidR="00D31144">
        <w:t>Contractor</w:t>
      </w:r>
      <w:r w:rsidRPr="00DB2B38">
        <w:rPr>
          <w:szCs w:val="20"/>
        </w:rPr>
        <w:t xml:space="preserve"> should refer to the Council’s minimum requirements to ensure that they meet or exceed the minimum requirements wherever possible. </w:t>
      </w:r>
    </w:p>
    <w:p w14:paraId="5384F76B" w14:textId="77777777" w:rsidR="00DB2B38" w:rsidRPr="00DB2B38" w:rsidRDefault="00DB2B38" w:rsidP="00DB2B38">
      <w:pPr>
        <w:rPr>
          <w:szCs w:val="20"/>
        </w:rPr>
      </w:pPr>
    </w:p>
    <w:p w14:paraId="3CA828AB" w14:textId="677B60CE" w:rsidR="00DB2B38" w:rsidRPr="00DB2B38" w:rsidRDefault="00D31144" w:rsidP="00DB2B38">
      <w:pPr>
        <w:rPr>
          <w:szCs w:val="20"/>
        </w:rPr>
      </w:pPr>
      <w:r>
        <w:t>Contractor</w:t>
      </w:r>
      <w:r w:rsidR="00DB2B38" w:rsidRPr="00DB2B38">
        <w:rPr>
          <w:szCs w:val="20"/>
        </w:rPr>
        <w:t xml:space="preserve"> should be aware that the responses provided to the questions will be evaluated in such a way that the highest scores will be awarded to </w:t>
      </w:r>
      <w:r>
        <w:t>Contractor</w:t>
      </w:r>
      <w:r w:rsidR="00DB2B38" w:rsidRPr="00DB2B38">
        <w:rPr>
          <w:szCs w:val="20"/>
        </w:rPr>
        <w:t xml:space="preserve"> who show innovation, creativity, further relevant details and information that could potentially enhance the </w:t>
      </w:r>
      <w:r>
        <w:t>Contractor</w:t>
      </w:r>
      <w:r w:rsidR="00DB2B38" w:rsidRPr="00DB2B38">
        <w:rPr>
          <w:szCs w:val="20"/>
        </w:rPr>
        <w:t xml:space="preserve">’s proposal. It should be noted that to achieve the highest scores available the </w:t>
      </w:r>
      <w:r>
        <w:t>Contractor</w:t>
      </w:r>
      <w:r w:rsidR="00DB2B38" w:rsidRPr="00DB2B38">
        <w:rPr>
          <w:szCs w:val="20"/>
        </w:rPr>
        <w:t xml:space="preserve"> must not only meet but exceed the Council’s minimum requirements, where these are stated. </w:t>
      </w:r>
    </w:p>
    <w:p w14:paraId="4DB394E4" w14:textId="77777777" w:rsidR="00DB2B38" w:rsidRPr="00DB2B38" w:rsidRDefault="00DB2B38" w:rsidP="00DB2B38"/>
    <w:p w14:paraId="200F9F7B" w14:textId="77777777" w:rsidR="00D31144" w:rsidRDefault="00D31144">
      <w:pPr>
        <w:spacing w:line="276" w:lineRule="auto"/>
        <w:jc w:val="left"/>
        <w:rPr>
          <w:szCs w:val="20"/>
        </w:rPr>
      </w:pPr>
      <w:r>
        <w:rPr>
          <w:szCs w:val="20"/>
        </w:rPr>
        <w:br w:type="page"/>
      </w:r>
    </w:p>
    <w:p w14:paraId="7D63BF73" w14:textId="21539F36" w:rsidR="00DB2B38" w:rsidRDefault="00DB2B38" w:rsidP="00DB2B38">
      <w:pPr>
        <w:rPr>
          <w:szCs w:val="20"/>
        </w:rPr>
      </w:pPr>
      <w:r w:rsidRPr="00DB2B38">
        <w:rPr>
          <w:szCs w:val="20"/>
        </w:rPr>
        <w:lastRenderedPageBreak/>
        <w:t>All scored question shall be evaluated in accordance with the guidelines below:</w:t>
      </w:r>
    </w:p>
    <w:p w14:paraId="622CA093" w14:textId="77777777" w:rsidR="00DB2B38" w:rsidRPr="00DB2B38" w:rsidRDefault="00DB2B38" w:rsidP="00DB2B38">
      <w:pPr>
        <w:rPr>
          <w:szCs w:val="20"/>
        </w:rPr>
      </w:pP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5"/>
        <w:gridCol w:w="1464"/>
        <w:gridCol w:w="5534"/>
        <w:gridCol w:w="1701"/>
      </w:tblGrid>
      <w:tr w:rsidR="00DB2B38" w:rsidRPr="00DB2B38" w14:paraId="31C4E3EA" w14:textId="77777777" w:rsidTr="00D31144">
        <w:trPr>
          <w:cantSplit/>
          <w:trHeight w:val="20"/>
        </w:trPr>
        <w:tc>
          <w:tcPr>
            <w:tcW w:w="955" w:type="dxa"/>
            <w:shd w:val="clear" w:color="auto" w:fill="0B4256"/>
            <w:vAlign w:val="center"/>
          </w:tcPr>
          <w:p w14:paraId="76B489B2" w14:textId="77777777" w:rsidR="00DB2B38" w:rsidRPr="00D31144" w:rsidRDefault="00DB2B38" w:rsidP="00784973">
            <w:pPr>
              <w:spacing w:before="60" w:after="60"/>
              <w:jc w:val="center"/>
              <w:rPr>
                <w:b/>
                <w:bCs/>
                <w:color w:val="FFFFFF" w:themeColor="background1"/>
                <w:szCs w:val="20"/>
              </w:rPr>
            </w:pPr>
            <w:r w:rsidRPr="00D31144">
              <w:rPr>
                <w:b/>
                <w:bCs/>
                <w:color w:val="FFFFFF" w:themeColor="background1"/>
                <w:szCs w:val="20"/>
              </w:rPr>
              <w:t>Score 0</w:t>
            </w:r>
          </w:p>
        </w:tc>
        <w:tc>
          <w:tcPr>
            <w:tcW w:w="1464" w:type="dxa"/>
            <w:shd w:val="clear" w:color="auto" w:fill="0B4256"/>
            <w:vAlign w:val="center"/>
          </w:tcPr>
          <w:p w14:paraId="071379AA" w14:textId="77777777" w:rsidR="00DB2B38" w:rsidRPr="00D31144" w:rsidRDefault="00DB2B38" w:rsidP="00784973">
            <w:pPr>
              <w:spacing w:before="60" w:after="60"/>
              <w:jc w:val="center"/>
              <w:rPr>
                <w:b/>
                <w:bCs/>
                <w:color w:val="FFFFFF" w:themeColor="background1"/>
                <w:szCs w:val="20"/>
              </w:rPr>
            </w:pPr>
            <w:r w:rsidRPr="00D31144">
              <w:rPr>
                <w:b/>
                <w:bCs/>
                <w:color w:val="FFFFFF" w:themeColor="background1"/>
                <w:szCs w:val="20"/>
              </w:rPr>
              <w:t>No response</w:t>
            </w:r>
          </w:p>
        </w:tc>
        <w:tc>
          <w:tcPr>
            <w:tcW w:w="5534" w:type="dxa"/>
            <w:shd w:val="clear" w:color="auto" w:fill="0B4256"/>
            <w:vAlign w:val="center"/>
          </w:tcPr>
          <w:p w14:paraId="112F15F3" w14:textId="77777777" w:rsidR="00DB2B38" w:rsidRPr="00D31144" w:rsidRDefault="00DB2B38" w:rsidP="00784973">
            <w:pPr>
              <w:spacing w:before="60" w:after="60"/>
              <w:rPr>
                <w:b/>
                <w:bCs/>
                <w:color w:val="FFFFFF" w:themeColor="background1"/>
                <w:szCs w:val="20"/>
              </w:rPr>
            </w:pPr>
            <w:r w:rsidRPr="00D31144">
              <w:rPr>
                <w:b/>
                <w:bCs/>
                <w:color w:val="FFFFFF" w:themeColor="background1"/>
                <w:szCs w:val="20"/>
              </w:rPr>
              <w:t>No response</w:t>
            </w:r>
          </w:p>
        </w:tc>
        <w:tc>
          <w:tcPr>
            <w:tcW w:w="1701" w:type="dxa"/>
            <w:shd w:val="clear" w:color="auto" w:fill="0B4256"/>
            <w:vAlign w:val="center"/>
          </w:tcPr>
          <w:p w14:paraId="5669BEAD" w14:textId="77777777" w:rsidR="00DB2B38" w:rsidRPr="00D31144" w:rsidRDefault="00DB2B38" w:rsidP="00784973">
            <w:pPr>
              <w:jc w:val="center"/>
              <w:rPr>
                <w:b/>
                <w:bCs/>
                <w:color w:val="FFFFFF" w:themeColor="background1"/>
                <w:szCs w:val="20"/>
              </w:rPr>
            </w:pPr>
          </w:p>
        </w:tc>
      </w:tr>
      <w:tr w:rsidR="00DB2B38" w:rsidRPr="00DB2B38" w14:paraId="7253B8F0" w14:textId="77777777" w:rsidTr="00784973">
        <w:trPr>
          <w:cantSplit/>
          <w:trHeight w:val="20"/>
        </w:trPr>
        <w:tc>
          <w:tcPr>
            <w:tcW w:w="955" w:type="dxa"/>
            <w:shd w:val="clear" w:color="auto" w:fill="auto"/>
            <w:vAlign w:val="center"/>
          </w:tcPr>
          <w:p w14:paraId="69686584" w14:textId="77777777" w:rsidR="00DB2B38" w:rsidRPr="00DB2B38" w:rsidRDefault="00DB2B38" w:rsidP="00784973">
            <w:pPr>
              <w:spacing w:before="60" w:after="60"/>
              <w:jc w:val="center"/>
              <w:rPr>
                <w:b/>
                <w:bCs/>
                <w:color w:val="000000"/>
                <w:szCs w:val="20"/>
              </w:rPr>
            </w:pPr>
            <w:r w:rsidRPr="00DB2B38">
              <w:rPr>
                <w:b/>
                <w:bCs/>
                <w:color w:val="000000"/>
                <w:szCs w:val="20"/>
              </w:rPr>
              <w:t>Score 1</w:t>
            </w:r>
          </w:p>
        </w:tc>
        <w:tc>
          <w:tcPr>
            <w:tcW w:w="1464" w:type="dxa"/>
            <w:shd w:val="clear" w:color="auto" w:fill="auto"/>
            <w:vAlign w:val="center"/>
          </w:tcPr>
          <w:p w14:paraId="650B6D2A" w14:textId="77777777" w:rsidR="00DB2B38" w:rsidRPr="00DB2B38" w:rsidRDefault="00DB2B38" w:rsidP="00784973">
            <w:pPr>
              <w:spacing w:before="60" w:after="60"/>
              <w:jc w:val="center"/>
              <w:rPr>
                <w:color w:val="000000"/>
                <w:szCs w:val="20"/>
              </w:rPr>
            </w:pPr>
            <w:r w:rsidRPr="00DB2B38">
              <w:rPr>
                <w:color w:val="000000"/>
                <w:szCs w:val="20"/>
              </w:rPr>
              <w:t>Extremely Weak</w:t>
            </w:r>
          </w:p>
        </w:tc>
        <w:tc>
          <w:tcPr>
            <w:tcW w:w="5534" w:type="dxa"/>
            <w:shd w:val="clear" w:color="auto" w:fill="auto"/>
            <w:vAlign w:val="bottom"/>
          </w:tcPr>
          <w:p w14:paraId="0267D9E6" w14:textId="77777777" w:rsidR="00DB2B38" w:rsidRPr="00DB2B38" w:rsidRDefault="00DB2B38" w:rsidP="00784973">
            <w:pPr>
              <w:spacing w:before="60" w:after="60"/>
              <w:rPr>
                <w:color w:val="000000"/>
                <w:szCs w:val="20"/>
              </w:rPr>
            </w:pPr>
            <w:r w:rsidRPr="00DB2B38">
              <w:rPr>
                <w:color w:val="000000"/>
                <w:szCs w:val="20"/>
              </w:rPr>
              <w:t>Very poor proposal/response; does not cover the associated requirements, major deficiencies in thinking or detail, significant detail missing, unrealistic or impossible to implement and manage</w:t>
            </w:r>
          </w:p>
        </w:tc>
        <w:tc>
          <w:tcPr>
            <w:tcW w:w="1701" w:type="dxa"/>
            <w:vMerge w:val="restart"/>
            <w:shd w:val="clear" w:color="auto" w:fill="auto"/>
            <w:vAlign w:val="center"/>
          </w:tcPr>
          <w:p w14:paraId="651F06C6" w14:textId="77777777" w:rsidR="00DB2B38" w:rsidRPr="00DB2B38" w:rsidRDefault="00DB2B38" w:rsidP="00784973">
            <w:pPr>
              <w:jc w:val="center"/>
              <w:rPr>
                <w:b/>
                <w:bCs/>
                <w:color w:val="000000"/>
                <w:szCs w:val="20"/>
              </w:rPr>
            </w:pPr>
            <w:r w:rsidRPr="00DB2B38">
              <w:rPr>
                <w:b/>
                <w:bCs/>
                <w:color w:val="000000"/>
                <w:szCs w:val="20"/>
              </w:rPr>
              <w:t>Weak</w:t>
            </w:r>
          </w:p>
        </w:tc>
      </w:tr>
      <w:tr w:rsidR="00DB2B38" w:rsidRPr="00DB2B38" w14:paraId="5ECEFDB0" w14:textId="77777777" w:rsidTr="00784973">
        <w:trPr>
          <w:cantSplit/>
          <w:trHeight w:val="20"/>
        </w:trPr>
        <w:tc>
          <w:tcPr>
            <w:tcW w:w="955" w:type="dxa"/>
            <w:shd w:val="clear" w:color="auto" w:fill="auto"/>
            <w:vAlign w:val="center"/>
          </w:tcPr>
          <w:p w14:paraId="10EACC52" w14:textId="77777777" w:rsidR="00DB2B38" w:rsidRPr="00DB2B38" w:rsidRDefault="00DB2B38" w:rsidP="00784973">
            <w:pPr>
              <w:spacing w:before="60" w:after="60"/>
              <w:jc w:val="center"/>
              <w:rPr>
                <w:b/>
                <w:bCs/>
                <w:color w:val="000000"/>
                <w:szCs w:val="20"/>
              </w:rPr>
            </w:pPr>
            <w:r w:rsidRPr="00DB2B38">
              <w:rPr>
                <w:b/>
                <w:bCs/>
                <w:color w:val="000000"/>
                <w:szCs w:val="20"/>
              </w:rPr>
              <w:t>Score 2</w:t>
            </w:r>
          </w:p>
        </w:tc>
        <w:tc>
          <w:tcPr>
            <w:tcW w:w="1464" w:type="dxa"/>
            <w:shd w:val="clear" w:color="auto" w:fill="auto"/>
            <w:vAlign w:val="center"/>
          </w:tcPr>
          <w:p w14:paraId="1AAD2674" w14:textId="77777777" w:rsidR="00DB2B38" w:rsidRPr="00DB2B38" w:rsidRDefault="00DB2B38" w:rsidP="00784973">
            <w:pPr>
              <w:spacing w:before="60" w:after="60"/>
              <w:jc w:val="center"/>
              <w:rPr>
                <w:color w:val="000000"/>
                <w:szCs w:val="20"/>
              </w:rPr>
            </w:pPr>
            <w:r w:rsidRPr="00DB2B38">
              <w:rPr>
                <w:color w:val="000000"/>
                <w:szCs w:val="20"/>
              </w:rPr>
              <w:t>Very Weak</w:t>
            </w:r>
          </w:p>
        </w:tc>
        <w:tc>
          <w:tcPr>
            <w:tcW w:w="5534" w:type="dxa"/>
            <w:shd w:val="clear" w:color="auto" w:fill="auto"/>
          </w:tcPr>
          <w:p w14:paraId="7FA9009C" w14:textId="77777777" w:rsidR="00DB2B38" w:rsidRPr="00DB2B38" w:rsidRDefault="00DB2B38" w:rsidP="00784973">
            <w:pPr>
              <w:spacing w:before="60" w:after="60"/>
              <w:rPr>
                <w:color w:val="000000"/>
                <w:szCs w:val="20"/>
              </w:rPr>
            </w:pPr>
            <w:r w:rsidRPr="00DB2B38">
              <w:rPr>
                <w:color w:val="000000"/>
                <w:szCs w:val="20"/>
              </w:rPr>
              <w:t>Poor proposal/response, only partially covers the requirements, deficiencies in thinking or detail apparent, difficult to implement and manage</w:t>
            </w:r>
          </w:p>
        </w:tc>
        <w:tc>
          <w:tcPr>
            <w:tcW w:w="1701" w:type="dxa"/>
            <w:vMerge/>
            <w:shd w:val="clear" w:color="auto" w:fill="auto"/>
            <w:vAlign w:val="center"/>
          </w:tcPr>
          <w:p w14:paraId="11896406" w14:textId="77777777" w:rsidR="00DB2B38" w:rsidRPr="00DB2B38" w:rsidRDefault="00DB2B38" w:rsidP="00784973">
            <w:pPr>
              <w:rPr>
                <w:b/>
                <w:bCs/>
                <w:color w:val="000000"/>
                <w:szCs w:val="20"/>
              </w:rPr>
            </w:pPr>
          </w:p>
        </w:tc>
      </w:tr>
      <w:tr w:rsidR="00DB2B38" w:rsidRPr="00DB2B38" w14:paraId="4F214783" w14:textId="77777777" w:rsidTr="00784973">
        <w:trPr>
          <w:cantSplit/>
          <w:trHeight w:val="20"/>
        </w:trPr>
        <w:tc>
          <w:tcPr>
            <w:tcW w:w="955" w:type="dxa"/>
            <w:shd w:val="clear" w:color="auto" w:fill="auto"/>
            <w:vAlign w:val="center"/>
          </w:tcPr>
          <w:p w14:paraId="45E73C07" w14:textId="77777777" w:rsidR="00DB2B38" w:rsidRPr="00DB2B38" w:rsidRDefault="00DB2B38" w:rsidP="00784973">
            <w:pPr>
              <w:spacing w:before="60" w:after="60"/>
              <w:jc w:val="center"/>
              <w:rPr>
                <w:b/>
                <w:bCs/>
                <w:color w:val="000000"/>
                <w:szCs w:val="20"/>
              </w:rPr>
            </w:pPr>
            <w:r w:rsidRPr="00DB2B38">
              <w:rPr>
                <w:b/>
                <w:bCs/>
                <w:color w:val="000000"/>
                <w:szCs w:val="20"/>
              </w:rPr>
              <w:t>Score 3</w:t>
            </w:r>
          </w:p>
        </w:tc>
        <w:tc>
          <w:tcPr>
            <w:tcW w:w="1464" w:type="dxa"/>
            <w:shd w:val="clear" w:color="auto" w:fill="auto"/>
            <w:vAlign w:val="center"/>
          </w:tcPr>
          <w:p w14:paraId="52F6B262" w14:textId="77777777" w:rsidR="00DB2B38" w:rsidRPr="00DB2B38" w:rsidRDefault="00DB2B38" w:rsidP="00784973">
            <w:pPr>
              <w:spacing w:before="60" w:after="60"/>
              <w:jc w:val="center"/>
              <w:rPr>
                <w:color w:val="000000"/>
                <w:szCs w:val="20"/>
              </w:rPr>
            </w:pPr>
            <w:r w:rsidRPr="00DB2B38">
              <w:rPr>
                <w:color w:val="000000"/>
                <w:szCs w:val="20"/>
              </w:rPr>
              <w:t>Weak</w:t>
            </w:r>
          </w:p>
        </w:tc>
        <w:tc>
          <w:tcPr>
            <w:tcW w:w="5534" w:type="dxa"/>
            <w:shd w:val="clear" w:color="auto" w:fill="auto"/>
          </w:tcPr>
          <w:p w14:paraId="5D262B46" w14:textId="77777777" w:rsidR="00DB2B38" w:rsidRPr="00DB2B38" w:rsidRDefault="00DB2B38" w:rsidP="00784973">
            <w:pPr>
              <w:spacing w:before="60" w:after="60"/>
              <w:rPr>
                <w:color w:val="000000"/>
                <w:szCs w:val="20"/>
              </w:rPr>
            </w:pPr>
            <w:r w:rsidRPr="00DB2B38">
              <w:rPr>
                <w:color w:val="000000"/>
                <w:szCs w:val="20"/>
              </w:rPr>
              <w:t>Mediocre proposal/response, moderate coverage of the requirements, minor deficiencies either in thinking or detail, problematic to implement and manage</w:t>
            </w:r>
          </w:p>
        </w:tc>
        <w:tc>
          <w:tcPr>
            <w:tcW w:w="1701" w:type="dxa"/>
            <w:vMerge/>
            <w:shd w:val="clear" w:color="auto" w:fill="auto"/>
            <w:vAlign w:val="center"/>
          </w:tcPr>
          <w:p w14:paraId="1C56F5D2" w14:textId="77777777" w:rsidR="00DB2B38" w:rsidRPr="00DB2B38" w:rsidRDefault="00DB2B38" w:rsidP="00784973">
            <w:pPr>
              <w:rPr>
                <w:b/>
                <w:bCs/>
                <w:color w:val="000000"/>
                <w:szCs w:val="20"/>
              </w:rPr>
            </w:pPr>
          </w:p>
        </w:tc>
      </w:tr>
      <w:tr w:rsidR="00DB2B38" w:rsidRPr="00DB2B38" w14:paraId="23C88401" w14:textId="77777777" w:rsidTr="00784973">
        <w:trPr>
          <w:cantSplit/>
          <w:trHeight w:val="20"/>
        </w:trPr>
        <w:tc>
          <w:tcPr>
            <w:tcW w:w="955" w:type="dxa"/>
            <w:shd w:val="clear" w:color="auto" w:fill="auto"/>
            <w:vAlign w:val="center"/>
          </w:tcPr>
          <w:p w14:paraId="4AC15EB5" w14:textId="77777777" w:rsidR="00DB2B38" w:rsidRPr="00DB2B38" w:rsidRDefault="00DB2B38" w:rsidP="00784973">
            <w:pPr>
              <w:spacing w:before="60" w:after="60"/>
              <w:jc w:val="center"/>
              <w:rPr>
                <w:b/>
                <w:bCs/>
                <w:color w:val="000000"/>
                <w:szCs w:val="20"/>
              </w:rPr>
            </w:pPr>
            <w:r w:rsidRPr="00DB2B38">
              <w:rPr>
                <w:b/>
                <w:bCs/>
                <w:color w:val="000000"/>
                <w:szCs w:val="20"/>
              </w:rPr>
              <w:t>Score 4</w:t>
            </w:r>
          </w:p>
        </w:tc>
        <w:tc>
          <w:tcPr>
            <w:tcW w:w="1464" w:type="dxa"/>
            <w:shd w:val="clear" w:color="auto" w:fill="auto"/>
            <w:vAlign w:val="center"/>
          </w:tcPr>
          <w:p w14:paraId="775B11BA" w14:textId="77777777" w:rsidR="00DB2B38" w:rsidRPr="00DB2B38" w:rsidRDefault="00DB2B38" w:rsidP="00784973">
            <w:pPr>
              <w:spacing w:before="60" w:after="60"/>
              <w:jc w:val="center"/>
              <w:rPr>
                <w:color w:val="000000"/>
                <w:szCs w:val="20"/>
              </w:rPr>
            </w:pPr>
            <w:r w:rsidRPr="00DB2B38">
              <w:rPr>
                <w:color w:val="000000"/>
                <w:szCs w:val="20"/>
              </w:rPr>
              <w:t>Fair - Below Average</w:t>
            </w:r>
          </w:p>
        </w:tc>
        <w:tc>
          <w:tcPr>
            <w:tcW w:w="5534" w:type="dxa"/>
            <w:shd w:val="clear" w:color="auto" w:fill="auto"/>
          </w:tcPr>
          <w:p w14:paraId="7BC413D0" w14:textId="77777777" w:rsidR="00DB2B38" w:rsidRPr="00DB2B38" w:rsidRDefault="00DB2B38" w:rsidP="00784973">
            <w:pPr>
              <w:spacing w:before="60" w:after="60"/>
              <w:rPr>
                <w:color w:val="000000"/>
                <w:szCs w:val="20"/>
              </w:rPr>
            </w:pPr>
            <w:r w:rsidRPr="00DB2B38">
              <w:rPr>
                <w:color w:val="000000"/>
                <w:szCs w:val="20"/>
              </w:rPr>
              <w:t>Proposal/response partially satisfies the requirements, with small deficiencies apparent, needs some work to fully understand it</w:t>
            </w:r>
          </w:p>
        </w:tc>
        <w:tc>
          <w:tcPr>
            <w:tcW w:w="1701" w:type="dxa"/>
            <w:vMerge w:val="restart"/>
            <w:shd w:val="clear" w:color="auto" w:fill="auto"/>
            <w:vAlign w:val="center"/>
          </w:tcPr>
          <w:p w14:paraId="2C390D85" w14:textId="77777777" w:rsidR="00DB2B38" w:rsidRPr="00DB2B38" w:rsidRDefault="00DB2B38" w:rsidP="00784973">
            <w:pPr>
              <w:jc w:val="center"/>
              <w:rPr>
                <w:b/>
                <w:bCs/>
                <w:color w:val="000000"/>
                <w:szCs w:val="20"/>
              </w:rPr>
            </w:pPr>
            <w:r w:rsidRPr="00DB2B38">
              <w:rPr>
                <w:b/>
                <w:bCs/>
                <w:color w:val="000000"/>
                <w:szCs w:val="20"/>
              </w:rPr>
              <w:t>Fair - Good</w:t>
            </w:r>
          </w:p>
        </w:tc>
      </w:tr>
      <w:tr w:rsidR="00DB2B38" w:rsidRPr="00DB2B38" w14:paraId="6D38954B" w14:textId="77777777" w:rsidTr="00784973">
        <w:trPr>
          <w:cantSplit/>
          <w:trHeight w:val="20"/>
        </w:trPr>
        <w:tc>
          <w:tcPr>
            <w:tcW w:w="955" w:type="dxa"/>
            <w:shd w:val="clear" w:color="auto" w:fill="auto"/>
            <w:vAlign w:val="center"/>
          </w:tcPr>
          <w:p w14:paraId="5E7CE84A" w14:textId="77777777" w:rsidR="00DB2B38" w:rsidRPr="00DB2B38" w:rsidRDefault="00DB2B38" w:rsidP="00784973">
            <w:pPr>
              <w:spacing w:before="60" w:after="60"/>
              <w:jc w:val="center"/>
              <w:rPr>
                <w:b/>
                <w:bCs/>
                <w:color w:val="000000"/>
                <w:szCs w:val="20"/>
              </w:rPr>
            </w:pPr>
            <w:r w:rsidRPr="00DB2B38">
              <w:rPr>
                <w:b/>
                <w:bCs/>
                <w:color w:val="000000"/>
                <w:szCs w:val="20"/>
              </w:rPr>
              <w:t>Score 5</w:t>
            </w:r>
          </w:p>
        </w:tc>
        <w:tc>
          <w:tcPr>
            <w:tcW w:w="1464" w:type="dxa"/>
            <w:shd w:val="clear" w:color="auto" w:fill="auto"/>
            <w:vAlign w:val="center"/>
          </w:tcPr>
          <w:p w14:paraId="78E8351F" w14:textId="77777777" w:rsidR="00DB2B38" w:rsidRPr="00DB2B38" w:rsidRDefault="00DB2B38" w:rsidP="00784973">
            <w:pPr>
              <w:spacing w:before="60" w:after="60"/>
              <w:jc w:val="center"/>
              <w:rPr>
                <w:color w:val="000000"/>
                <w:szCs w:val="20"/>
              </w:rPr>
            </w:pPr>
            <w:r w:rsidRPr="00DB2B38">
              <w:rPr>
                <w:color w:val="000000"/>
                <w:szCs w:val="20"/>
              </w:rPr>
              <w:t>Fair - Average</w:t>
            </w:r>
          </w:p>
        </w:tc>
        <w:tc>
          <w:tcPr>
            <w:tcW w:w="5534" w:type="dxa"/>
            <w:shd w:val="clear" w:color="auto" w:fill="auto"/>
          </w:tcPr>
          <w:p w14:paraId="7F4AE915" w14:textId="77777777" w:rsidR="00DB2B38" w:rsidRPr="00DB2B38" w:rsidRDefault="00DB2B38" w:rsidP="00784973">
            <w:pPr>
              <w:spacing w:before="60" w:after="60"/>
              <w:rPr>
                <w:color w:val="000000"/>
                <w:szCs w:val="20"/>
              </w:rPr>
            </w:pPr>
            <w:r w:rsidRPr="00DB2B38">
              <w:rPr>
                <w:color w:val="000000"/>
                <w:szCs w:val="20"/>
              </w:rPr>
              <w:t>Satisfactory proposal/response, would work to deliver all of the Council's requirements to the minimum level</w:t>
            </w:r>
          </w:p>
        </w:tc>
        <w:tc>
          <w:tcPr>
            <w:tcW w:w="1701" w:type="dxa"/>
            <w:vMerge/>
            <w:shd w:val="clear" w:color="auto" w:fill="auto"/>
            <w:vAlign w:val="center"/>
          </w:tcPr>
          <w:p w14:paraId="77DCD086" w14:textId="77777777" w:rsidR="00DB2B38" w:rsidRPr="00DB2B38" w:rsidRDefault="00DB2B38" w:rsidP="00784973">
            <w:pPr>
              <w:rPr>
                <w:b/>
                <w:bCs/>
                <w:color w:val="000000"/>
                <w:szCs w:val="20"/>
              </w:rPr>
            </w:pPr>
          </w:p>
        </w:tc>
      </w:tr>
      <w:tr w:rsidR="00DB2B38" w:rsidRPr="00DB2B38" w14:paraId="3E555D57" w14:textId="77777777" w:rsidTr="00784973">
        <w:trPr>
          <w:cantSplit/>
          <w:trHeight w:val="20"/>
        </w:trPr>
        <w:tc>
          <w:tcPr>
            <w:tcW w:w="955" w:type="dxa"/>
            <w:shd w:val="clear" w:color="auto" w:fill="auto"/>
            <w:vAlign w:val="center"/>
          </w:tcPr>
          <w:p w14:paraId="2EC45EC0" w14:textId="77777777" w:rsidR="00DB2B38" w:rsidRPr="00DB2B38" w:rsidRDefault="00DB2B38" w:rsidP="00784973">
            <w:pPr>
              <w:spacing w:before="60" w:after="60"/>
              <w:jc w:val="center"/>
              <w:rPr>
                <w:b/>
                <w:bCs/>
                <w:color w:val="000000"/>
                <w:szCs w:val="20"/>
              </w:rPr>
            </w:pPr>
            <w:r w:rsidRPr="00DB2B38">
              <w:rPr>
                <w:b/>
                <w:bCs/>
                <w:color w:val="000000"/>
                <w:szCs w:val="20"/>
              </w:rPr>
              <w:t>Score 6</w:t>
            </w:r>
          </w:p>
        </w:tc>
        <w:tc>
          <w:tcPr>
            <w:tcW w:w="1464" w:type="dxa"/>
            <w:shd w:val="clear" w:color="auto" w:fill="auto"/>
            <w:vAlign w:val="center"/>
          </w:tcPr>
          <w:p w14:paraId="3E73B302" w14:textId="77777777" w:rsidR="00DB2B38" w:rsidRPr="00DB2B38" w:rsidRDefault="00DB2B38" w:rsidP="00784973">
            <w:pPr>
              <w:spacing w:before="60" w:after="60"/>
              <w:jc w:val="center"/>
              <w:rPr>
                <w:color w:val="000000"/>
                <w:szCs w:val="20"/>
              </w:rPr>
            </w:pPr>
            <w:r w:rsidRPr="00DB2B38">
              <w:rPr>
                <w:color w:val="000000"/>
                <w:szCs w:val="20"/>
              </w:rPr>
              <w:t>Fair - Above Average</w:t>
            </w:r>
          </w:p>
        </w:tc>
        <w:tc>
          <w:tcPr>
            <w:tcW w:w="5534" w:type="dxa"/>
            <w:shd w:val="clear" w:color="auto" w:fill="auto"/>
          </w:tcPr>
          <w:p w14:paraId="77A72399" w14:textId="77777777" w:rsidR="00DB2B38" w:rsidRPr="00DB2B38" w:rsidRDefault="00DB2B38" w:rsidP="00784973">
            <w:pPr>
              <w:spacing w:before="60" w:after="60"/>
              <w:rPr>
                <w:color w:val="000000"/>
                <w:szCs w:val="20"/>
              </w:rPr>
            </w:pPr>
            <w:r w:rsidRPr="00DB2B38">
              <w:rPr>
                <w:color w:val="000000"/>
                <w:szCs w:val="20"/>
              </w:rPr>
              <w:t>Satisfactory proposal/response, would work to deliver the majority of the Council's requirements to the minimum level with some evidence of where the Applicant could exceed the minimum requirements</w:t>
            </w:r>
          </w:p>
        </w:tc>
        <w:tc>
          <w:tcPr>
            <w:tcW w:w="1701" w:type="dxa"/>
            <w:vMerge/>
            <w:shd w:val="clear" w:color="auto" w:fill="auto"/>
            <w:vAlign w:val="center"/>
          </w:tcPr>
          <w:p w14:paraId="620D968C" w14:textId="77777777" w:rsidR="00DB2B38" w:rsidRPr="00DB2B38" w:rsidRDefault="00DB2B38" w:rsidP="00784973">
            <w:pPr>
              <w:rPr>
                <w:b/>
                <w:bCs/>
                <w:color w:val="000000"/>
                <w:szCs w:val="20"/>
              </w:rPr>
            </w:pPr>
          </w:p>
        </w:tc>
      </w:tr>
      <w:tr w:rsidR="00DB2B38" w:rsidRPr="00DB2B38" w14:paraId="7ABE7F52" w14:textId="77777777" w:rsidTr="00784973">
        <w:trPr>
          <w:cantSplit/>
          <w:trHeight w:val="20"/>
        </w:trPr>
        <w:tc>
          <w:tcPr>
            <w:tcW w:w="955" w:type="dxa"/>
            <w:shd w:val="clear" w:color="auto" w:fill="auto"/>
            <w:vAlign w:val="center"/>
          </w:tcPr>
          <w:p w14:paraId="6BEA9C55" w14:textId="77777777" w:rsidR="00DB2B38" w:rsidRPr="00DB2B38" w:rsidRDefault="00DB2B38" w:rsidP="00784973">
            <w:pPr>
              <w:spacing w:before="60" w:after="60"/>
              <w:jc w:val="center"/>
              <w:rPr>
                <w:b/>
                <w:bCs/>
                <w:color w:val="000000"/>
                <w:szCs w:val="20"/>
              </w:rPr>
            </w:pPr>
            <w:r w:rsidRPr="00DB2B38">
              <w:rPr>
                <w:b/>
                <w:bCs/>
                <w:color w:val="000000"/>
                <w:szCs w:val="20"/>
              </w:rPr>
              <w:t>Score 7</w:t>
            </w:r>
          </w:p>
        </w:tc>
        <w:tc>
          <w:tcPr>
            <w:tcW w:w="1464" w:type="dxa"/>
            <w:shd w:val="clear" w:color="auto" w:fill="auto"/>
            <w:vAlign w:val="center"/>
          </w:tcPr>
          <w:p w14:paraId="227C5EE5" w14:textId="77777777" w:rsidR="00DB2B38" w:rsidRPr="00DB2B38" w:rsidRDefault="00DB2B38" w:rsidP="00784973">
            <w:pPr>
              <w:spacing w:before="60" w:after="60"/>
              <w:jc w:val="center"/>
              <w:rPr>
                <w:color w:val="000000"/>
                <w:szCs w:val="20"/>
              </w:rPr>
            </w:pPr>
            <w:r w:rsidRPr="00DB2B38">
              <w:rPr>
                <w:color w:val="000000"/>
                <w:szCs w:val="20"/>
              </w:rPr>
              <w:t>Good</w:t>
            </w:r>
          </w:p>
        </w:tc>
        <w:tc>
          <w:tcPr>
            <w:tcW w:w="5534" w:type="dxa"/>
            <w:shd w:val="clear" w:color="auto" w:fill="auto"/>
          </w:tcPr>
          <w:p w14:paraId="18512DF7" w14:textId="77777777" w:rsidR="00DB2B38" w:rsidRPr="00DB2B38" w:rsidRDefault="00DB2B38" w:rsidP="00784973">
            <w:pPr>
              <w:spacing w:before="60" w:after="60"/>
              <w:rPr>
                <w:color w:val="000000"/>
                <w:szCs w:val="20"/>
              </w:rPr>
            </w:pPr>
            <w:r w:rsidRPr="00DB2B38">
              <w:rPr>
                <w:color w:val="000000"/>
                <w:szCs w:val="20"/>
              </w:rPr>
              <w:t>Good proposal/response that convinces the Council of its suitability, response slightly exceeds the minimum requirements with a reasonable level of detail</w:t>
            </w:r>
          </w:p>
        </w:tc>
        <w:tc>
          <w:tcPr>
            <w:tcW w:w="1701" w:type="dxa"/>
            <w:vMerge/>
            <w:shd w:val="clear" w:color="auto" w:fill="auto"/>
            <w:vAlign w:val="center"/>
          </w:tcPr>
          <w:p w14:paraId="7D5D2E19" w14:textId="77777777" w:rsidR="00DB2B38" w:rsidRPr="00DB2B38" w:rsidRDefault="00DB2B38" w:rsidP="00784973">
            <w:pPr>
              <w:rPr>
                <w:b/>
                <w:bCs/>
                <w:color w:val="000000"/>
                <w:szCs w:val="20"/>
              </w:rPr>
            </w:pPr>
          </w:p>
        </w:tc>
      </w:tr>
      <w:tr w:rsidR="00DB2B38" w:rsidRPr="00DB2B38" w14:paraId="7C2B9C61" w14:textId="77777777" w:rsidTr="00784973">
        <w:trPr>
          <w:cantSplit/>
          <w:trHeight w:val="20"/>
        </w:trPr>
        <w:tc>
          <w:tcPr>
            <w:tcW w:w="955" w:type="dxa"/>
            <w:shd w:val="clear" w:color="auto" w:fill="auto"/>
            <w:vAlign w:val="center"/>
          </w:tcPr>
          <w:p w14:paraId="792771EF" w14:textId="77777777" w:rsidR="00DB2B38" w:rsidRPr="00DB2B38" w:rsidRDefault="00DB2B38" w:rsidP="00784973">
            <w:pPr>
              <w:spacing w:before="60" w:after="60"/>
              <w:jc w:val="center"/>
              <w:rPr>
                <w:b/>
                <w:bCs/>
                <w:color w:val="000000"/>
                <w:szCs w:val="20"/>
              </w:rPr>
            </w:pPr>
            <w:r w:rsidRPr="00DB2B38">
              <w:rPr>
                <w:b/>
                <w:bCs/>
                <w:color w:val="000000"/>
                <w:szCs w:val="20"/>
              </w:rPr>
              <w:t>Score 8</w:t>
            </w:r>
          </w:p>
        </w:tc>
        <w:tc>
          <w:tcPr>
            <w:tcW w:w="1464" w:type="dxa"/>
            <w:shd w:val="clear" w:color="auto" w:fill="auto"/>
            <w:vAlign w:val="center"/>
          </w:tcPr>
          <w:p w14:paraId="794AD57B" w14:textId="77777777" w:rsidR="00DB2B38" w:rsidRPr="00DB2B38" w:rsidRDefault="00DB2B38" w:rsidP="00784973">
            <w:pPr>
              <w:spacing w:before="60" w:after="60"/>
              <w:jc w:val="center"/>
              <w:rPr>
                <w:color w:val="000000"/>
                <w:szCs w:val="20"/>
              </w:rPr>
            </w:pPr>
            <w:r w:rsidRPr="00DB2B38">
              <w:rPr>
                <w:color w:val="000000"/>
                <w:szCs w:val="20"/>
              </w:rPr>
              <w:t>Strong</w:t>
            </w:r>
          </w:p>
        </w:tc>
        <w:tc>
          <w:tcPr>
            <w:tcW w:w="5534" w:type="dxa"/>
            <w:shd w:val="clear" w:color="auto" w:fill="auto"/>
          </w:tcPr>
          <w:p w14:paraId="46ECD308" w14:textId="77777777" w:rsidR="00DB2B38" w:rsidRPr="00DB2B38" w:rsidRDefault="00DB2B38" w:rsidP="00784973">
            <w:pPr>
              <w:spacing w:before="60" w:after="60"/>
              <w:rPr>
                <w:color w:val="000000"/>
                <w:szCs w:val="20"/>
              </w:rPr>
            </w:pPr>
            <w:r w:rsidRPr="00DB2B38">
              <w:rPr>
                <w:color w:val="000000"/>
                <w:szCs w:val="20"/>
              </w:rPr>
              <w:t>Robust proposal/response, exceeds minimum requirements, including a level of detail or evidence of original thinking which adds value to the bid and provides a great deal of detail</w:t>
            </w:r>
          </w:p>
        </w:tc>
        <w:tc>
          <w:tcPr>
            <w:tcW w:w="1701" w:type="dxa"/>
            <w:vMerge w:val="restart"/>
            <w:shd w:val="clear" w:color="auto" w:fill="auto"/>
            <w:vAlign w:val="center"/>
          </w:tcPr>
          <w:p w14:paraId="0668C3C9" w14:textId="77777777" w:rsidR="00DB2B38" w:rsidRPr="00DB2B38" w:rsidRDefault="00DB2B38" w:rsidP="00784973">
            <w:pPr>
              <w:jc w:val="center"/>
              <w:rPr>
                <w:b/>
                <w:bCs/>
                <w:color w:val="000000"/>
                <w:szCs w:val="20"/>
              </w:rPr>
            </w:pPr>
            <w:r w:rsidRPr="00DB2B38">
              <w:rPr>
                <w:b/>
                <w:bCs/>
                <w:color w:val="000000"/>
                <w:szCs w:val="20"/>
              </w:rPr>
              <w:t>Strong - Excellent</w:t>
            </w:r>
          </w:p>
        </w:tc>
      </w:tr>
      <w:tr w:rsidR="00DB2B38" w:rsidRPr="00DB2B38" w14:paraId="5AF7B727" w14:textId="77777777" w:rsidTr="00784973">
        <w:trPr>
          <w:cantSplit/>
          <w:trHeight w:val="20"/>
        </w:trPr>
        <w:tc>
          <w:tcPr>
            <w:tcW w:w="955" w:type="dxa"/>
            <w:shd w:val="clear" w:color="auto" w:fill="auto"/>
            <w:vAlign w:val="center"/>
          </w:tcPr>
          <w:p w14:paraId="301B3571" w14:textId="77777777" w:rsidR="00DB2B38" w:rsidRPr="00DB2B38" w:rsidRDefault="00DB2B38" w:rsidP="00784973">
            <w:pPr>
              <w:spacing w:before="60" w:after="60"/>
              <w:jc w:val="center"/>
              <w:rPr>
                <w:b/>
                <w:bCs/>
                <w:color w:val="000000"/>
                <w:szCs w:val="20"/>
              </w:rPr>
            </w:pPr>
            <w:r w:rsidRPr="00DB2B38">
              <w:rPr>
                <w:b/>
                <w:bCs/>
                <w:color w:val="000000"/>
                <w:szCs w:val="20"/>
              </w:rPr>
              <w:t>Score 9</w:t>
            </w:r>
          </w:p>
        </w:tc>
        <w:tc>
          <w:tcPr>
            <w:tcW w:w="1464" w:type="dxa"/>
            <w:shd w:val="clear" w:color="auto" w:fill="auto"/>
            <w:vAlign w:val="center"/>
          </w:tcPr>
          <w:p w14:paraId="1EDE01CD" w14:textId="77777777" w:rsidR="00DB2B38" w:rsidRPr="00DB2B38" w:rsidRDefault="00DB2B38" w:rsidP="00784973">
            <w:pPr>
              <w:spacing w:before="60" w:after="60"/>
              <w:jc w:val="center"/>
              <w:rPr>
                <w:color w:val="000000"/>
                <w:szCs w:val="20"/>
              </w:rPr>
            </w:pPr>
            <w:r w:rsidRPr="00DB2B38">
              <w:rPr>
                <w:color w:val="000000"/>
                <w:szCs w:val="20"/>
              </w:rPr>
              <w:t>Very Strong</w:t>
            </w:r>
          </w:p>
        </w:tc>
        <w:tc>
          <w:tcPr>
            <w:tcW w:w="5534" w:type="dxa"/>
            <w:shd w:val="clear" w:color="auto" w:fill="auto"/>
          </w:tcPr>
          <w:p w14:paraId="45F7CF78" w14:textId="77777777" w:rsidR="00DB2B38" w:rsidRPr="00DB2B38" w:rsidRDefault="00DB2B38" w:rsidP="00784973">
            <w:pPr>
              <w:spacing w:before="60" w:after="60"/>
              <w:rPr>
                <w:color w:val="000000"/>
                <w:szCs w:val="20"/>
              </w:rPr>
            </w:pPr>
            <w:r w:rsidRPr="00DB2B38">
              <w:rPr>
                <w:color w:val="000000"/>
                <w:szCs w:val="20"/>
              </w:rPr>
              <w:t>Proposal/response well in excess of expectations, with a comprehensive level of detail given including a full description of techniques and measurements employed</w:t>
            </w:r>
          </w:p>
        </w:tc>
        <w:tc>
          <w:tcPr>
            <w:tcW w:w="1701" w:type="dxa"/>
            <w:vMerge/>
            <w:shd w:val="clear" w:color="auto" w:fill="auto"/>
            <w:vAlign w:val="center"/>
          </w:tcPr>
          <w:p w14:paraId="4EDEF8B2" w14:textId="77777777" w:rsidR="00DB2B38" w:rsidRPr="00DB2B38" w:rsidRDefault="00DB2B38" w:rsidP="00784973">
            <w:pPr>
              <w:rPr>
                <w:b/>
                <w:bCs/>
                <w:color w:val="000000"/>
                <w:szCs w:val="20"/>
              </w:rPr>
            </w:pPr>
          </w:p>
        </w:tc>
      </w:tr>
      <w:tr w:rsidR="00DB2B38" w:rsidRPr="00DB2B38" w14:paraId="51A73E94" w14:textId="77777777" w:rsidTr="00784973">
        <w:trPr>
          <w:cantSplit/>
          <w:trHeight w:val="20"/>
        </w:trPr>
        <w:tc>
          <w:tcPr>
            <w:tcW w:w="955" w:type="dxa"/>
            <w:shd w:val="clear" w:color="auto" w:fill="auto"/>
            <w:vAlign w:val="center"/>
          </w:tcPr>
          <w:p w14:paraId="6C3A41FC" w14:textId="77777777" w:rsidR="00DB2B38" w:rsidRPr="00DB2B38" w:rsidRDefault="00DB2B38" w:rsidP="00784973">
            <w:pPr>
              <w:spacing w:before="60" w:after="60"/>
              <w:jc w:val="center"/>
              <w:rPr>
                <w:b/>
                <w:bCs/>
                <w:color w:val="000000"/>
                <w:szCs w:val="20"/>
              </w:rPr>
            </w:pPr>
            <w:r w:rsidRPr="00DB2B38">
              <w:rPr>
                <w:b/>
                <w:bCs/>
                <w:color w:val="000000"/>
                <w:szCs w:val="20"/>
              </w:rPr>
              <w:t>Score 10</w:t>
            </w:r>
          </w:p>
        </w:tc>
        <w:tc>
          <w:tcPr>
            <w:tcW w:w="1464" w:type="dxa"/>
            <w:shd w:val="clear" w:color="auto" w:fill="auto"/>
            <w:vAlign w:val="center"/>
          </w:tcPr>
          <w:p w14:paraId="12025331" w14:textId="77777777" w:rsidR="00DB2B38" w:rsidRPr="00DB2B38" w:rsidRDefault="00DB2B38" w:rsidP="00784973">
            <w:pPr>
              <w:spacing w:before="60" w:after="60"/>
              <w:jc w:val="center"/>
              <w:rPr>
                <w:color w:val="000000"/>
                <w:szCs w:val="20"/>
              </w:rPr>
            </w:pPr>
            <w:r w:rsidRPr="00DB2B38">
              <w:rPr>
                <w:color w:val="000000"/>
                <w:szCs w:val="20"/>
              </w:rPr>
              <w:t>Outstanding/  Excellent</w:t>
            </w:r>
          </w:p>
        </w:tc>
        <w:tc>
          <w:tcPr>
            <w:tcW w:w="5534" w:type="dxa"/>
            <w:shd w:val="clear" w:color="auto" w:fill="auto"/>
          </w:tcPr>
          <w:p w14:paraId="7E3E2EFA" w14:textId="77777777" w:rsidR="00DB2B38" w:rsidRPr="00DB2B38" w:rsidRDefault="00DB2B38" w:rsidP="00784973">
            <w:pPr>
              <w:spacing w:before="60" w:after="60"/>
              <w:rPr>
                <w:color w:val="000000"/>
                <w:szCs w:val="20"/>
              </w:rPr>
            </w:pPr>
            <w:r w:rsidRPr="00DB2B38">
              <w:rPr>
                <w:color w:val="000000"/>
                <w:szCs w:val="20"/>
              </w:rPr>
              <w:t xml:space="preserve">Fully thought through proposal/response, which is innovative and provides the reader with confidence of the suitability of the approach to be adopted due to the complete level of detail provided </w:t>
            </w:r>
          </w:p>
        </w:tc>
        <w:tc>
          <w:tcPr>
            <w:tcW w:w="1701" w:type="dxa"/>
            <w:vMerge/>
            <w:shd w:val="clear" w:color="auto" w:fill="auto"/>
            <w:vAlign w:val="center"/>
          </w:tcPr>
          <w:p w14:paraId="329D2528" w14:textId="77777777" w:rsidR="00DB2B38" w:rsidRPr="00DB2B38" w:rsidRDefault="00DB2B38" w:rsidP="00784973">
            <w:pPr>
              <w:rPr>
                <w:b/>
                <w:bCs/>
                <w:color w:val="000000"/>
                <w:szCs w:val="20"/>
              </w:rPr>
            </w:pPr>
          </w:p>
        </w:tc>
      </w:tr>
    </w:tbl>
    <w:p w14:paraId="1818A5CF" w14:textId="77777777" w:rsidR="00DB2B38" w:rsidRDefault="00DB2B38" w:rsidP="00DB2B38">
      <w:pPr>
        <w:pStyle w:val="Heading2"/>
        <w:ind w:left="709"/>
        <w:rPr>
          <w:rFonts w:ascii="Century Gothic" w:hAnsi="Century Gothic"/>
          <w:sz w:val="24"/>
        </w:rPr>
      </w:pPr>
      <w:bookmarkStart w:id="17" w:name="_Toc458522558"/>
    </w:p>
    <w:p w14:paraId="716B4B8C" w14:textId="77777777" w:rsidR="00D31144" w:rsidRDefault="00D31144" w:rsidP="00D31144">
      <w:pPr>
        <w:sectPr w:rsidR="00D31144" w:rsidSect="003D0DD2">
          <w:headerReference w:type="default" r:id="rId12"/>
          <w:footerReference w:type="default" r:id="rId13"/>
          <w:pgSz w:w="11909" w:h="16834" w:code="9"/>
          <w:pgMar w:top="720" w:right="720" w:bottom="720" w:left="720" w:header="1077" w:footer="397" w:gutter="0"/>
          <w:pgNumType w:start="0"/>
          <w:cols w:space="720"/>
          <w:titlePg/>
          <w:docGrid w:linePitch="299"/>
        </w:sectPr>
      </w:pPr>
    </w:p>
    <w:p w14:paraId="4A0083FA" w14:textId="77777777" w:rsidR="00DB2B38" w:rsidRDefault="00DB2B38" w:rsidP="00D31144"/>
    <w:p w14:paraId="65913764" w14:textId="77777777" w:rsidR="00247B22" w:rsidRDefault="00247B22">
      <w:pPr>
        <w:spacing w:line="276" w:lineRule="auto"/>
        <w:jc w:val="left"/>
        <w:rPr>
          <w:b/>
          <w:color w:val="0B4256"/>
          <w:sz w:val="28"/>
          <w:szCs w:val="28"/>
        </w:rPr>
      </w:pPr>
      <w:r>
        <w:br w:type="page"/>
      </w:r>
    </w:p>
    <w:p w14:paraId="3223C542" w14:textId="68CB97F3" w:rsidR="00DB2B38" w:rsidRDefault="00DB2B38" w:rsidP="00247B22">
      <w:pPr>
        <w:pStyle w:val="Heading1"/>
      </w:pPr>
      <w:bookmarkStart w:id="18" w:name="_Toc150425810"/>
      <w:r w:rsidRPr="00DB2B38">
        <w:lastRenderedPageBreak/>
        <w:t>Award Questions</w:t>
      </w:r>
      <w:bookmarkEnd w:id="17"/>
      <w:bookmarkEnd w:id="18"/>
    </w:p>
    <w:p w14:paraId="28780C6B" w14:textId="77777777" w:rsidR="00DB2B38" w:rsidRPr="00DB2B38" w:rsidRDefault="00DB2B38" w:rsidP="00247B22"/>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3"/>
        <w:gridCol w:w="8758"/>
      </w:tblGrid>
      <w:tr w:rsidR="00DB2B38" w:rsidRPr="00D01BF4" w14:paraId="59FC3E45" w14:textId="77777777" w:rsidTr="00247B22">
        <w:trPr>
          <w:trHeight w:val="467"/>
        </w:trPr>
        <w:tc>
          <w:tcPr>
            <w:tcW w:w="1101" w:type="dxa"/>
            <w:gridSpan w:val="2"/>
            <w:shd w:val="clear" w:color="auto" w:fill="0B4256"/>
          </w:tcPr>
          <w:p w14:paraId="21534920" w14:textId="77777777" w:rsidR="00DB2B38" w:rsidRPr="00DB2B38" w:rsidRDefault="00DB2B38" w:rsidP="00784973">
            <w:pPr>
              <w:spacing w:before="120" w:after="120"/>
              <w:rPr>
                <w:color w:val="FFFFFF" w:themeColor="background1"/>
              </w:rPr>
            </w:pPr>
            <w:r w:rsidRPr="00DB2B38">
              <w:rPr>
                <w:color w:val="FFFFFF" w:themeColor="background1"/>
              </w:rPr>
              <w:t xml:space="preserve">Question </w:t>
            </w:r>
          </w:p>
          <w:p w14:paraId="1329036E" w14:textId="77777777" w:rsidR="00DB2B38" w:rsidRPr="00DB2B38" w:rsidRDefault="00DB2B38" w:rsidP="00784973">
            <w:pPr>
              <w:spacing w:before="120" w:after="120"/>
              <w:rPr>
                <w:color w:val="FFFFFF" w:themeColor="background1"/>
              </w:rPr>
            </w:pPr>
            <w:r w:rsidRPr="00DB2B38">
              <w:rPr>
                <w:color w:val="FFFFFF" w:themeColor="background1"/>
              </w:rPr>
              <w:t>Number</w:t>
            </w:r>
          </w:p>
        </w:tc>
        <w:tc>
          <w:tcPr>
            <w:tcW w:w="8758" w:type="dxa"/>
            <w:shd w:val="clear" w:color="auto" w:fill="0B4256"/>
          </w:tcPr>
          <w:p w14:paraId="27754C48" w14:textId="3706818D" w:rsidR="00DB2B38" w:rsidRPr="00DB2B38" w:rsidRDefault="00A9329C" w:rsidP="00A9329C">
            <w:pPr>
              <w:spacing w:before="120" w:after="120"/>
              <w:rPr>
                <w:color w:val="FFFFFF" w:themeColor="background1"/>
              </w:rPr>
            </w:pPr>
            <w:r>
              <w:rPr>
                <w:color w:val="FFFFFF" w:themeColor="background1"/>
              </w:rPr>
              <w:t xml:space="preserve">                                                            </w:t>
            </w:r>
            <w:r w:rsidR="00DB2B38" w:rsidRPr="00DB2B38">
              <w:rPr>
                <w:color w:val="FFFFFF" w:themeColor="background1"/>
              </w:rPr>
              <w:t>Question</w:t>
            </w:r>
          </w:p>
        </w:tc>
      </w:tr>
      <w:tr w:rsidR="00DB2B38" w:rsidRPr="00D01BF4" w14:paraId="0A0F8B9B" w14:textId="77777777" w:rsidTr="00247B22">
        <w:tc>
          <w:tcPr>
            <w:tcW w:w="9859" w:type="dxa"/>
            <w:gridSpan w:val="3"/>
            <w:shd w:val="clear" w:color="auto" w:fill="0B4256"/>
          </w:tcPr>
          <w:p w14:paraId="3CEDCE49" w14:textId="77777777" w:rsidR="00DB2B38" w:rsidRPr="00DB2B38" w:rsidRDefault="00DB2B38" w:rsidP="00A9329C">
            <w:pPr>
              <w:spacing w:before="120" w:after="120"/>
              <w:jc w:val="center"/>
              <w:rPr>
                <w:b/>
              </w:rPr>
            </w:pPr>
            <w:r w:rsidRPr="00DB2B38">
              <w:rPr>
                <w:b/>
                <w:color w:val="FFFFFF" w:themeColor="background1"/>
              </w:rPr>
              <w:t>Approach (20%)</w:t>
            </w:r>
          </w:p>
        </w:tc>
      </w:tr>
      <w:tr w:rsidR="00DB2B38" w:rsidRPr="00D01BF4" w14:paraId="2804753C" w14:textId="77777777" w:rsidTr="00784973">
        <w:tc>
          <w:tcPr>
            <w:tcW w:w="1101" w:type="dxa"/>
            <w:gridSpan w:val="2"/>
            <w:vAlign w:val="center"/>
          </w:tcPr>
          <w:p w14:paraId="116B7EEC" w14:textId="28F61B87" w:rsidR="00DB2B38" w:rsidRPr="00DB2B38" w:rsidRDefault="00A9329C" w:rsidP="00247B22">
            <w:r>
              <w:t>1</w:t>
            </w:r>
            <w:r w:rsidR="00DB2B38" w:rsidRPr="00DB2B38">
              <w:t>.1</w:t>
            </w:r>
          </w:p>
        </w:tc>
        <w:tc>
          <w:tcPr>
            <w:tcW w:w="8758" w:type="dxa"/>
          </w:tcPr>
          <w:p w14:paraId="63F0CD65" w14:textId="11A8C6B1" w:rsidR="00DB2B38" w:rsidRPr="00DB2B38" w:rsidRDefault="00DB2B38" w:rsidP="00247B22">
            <w:r w:rsidRPr="00DB2B38">
              <w:t xml:space="preserve">The </w:t>
            </w:r>
            <w:r w:rsidR="00247B22">
              <w:t>Contractor</w:t>
            </w:r>
            <w:r w:rsidRPr="00DB2B38">
              <w:t xml:space="preserve"> shall provide a method statement detailing how it would plan, manage and deliver the Project </w:t>
            </w:r>
          </w:p>
        </w:tc>
      </w:tr>
      <w:tr w:rsidR="00DB2B38" w:rsidRPr="00D01BF4" w14:paraId="2B789518" w14:textId="77777777" w:rsidTr="00784973">
        <w:tc>
          <w:tcPr>
            <w:tcW w:w="9859" w:type="dxa"/>
            <w:gridSpan w:val="3"/>
          </w:tcPr>
          <w:p w14:paraId="26968CE3" w14:textId="77777777" w:rsidR="00DB2B38" w:rsidRDefault="00DB2B38" w:rsidP="00247B22">
            <w:r w:rsidRPr="00DB2B38">
              <w:rPr>
                <w:b/>
              </w:rPr>
              <w:t>Council’s minimum requirements:</w:t>
            </w:r>
            <w:r w:rsidRPr="00DB2B38">
              <w:t xml:space="preserve"> Please note that the Council is looking for evidence of the </w:t>
            </w:r>
            <w:r w:rsidR="00247B22">
              <w:t>Contractor’</w:t>
            </w:r>
            <w:r w:rsidRPr="00DB2B38">
              <w:t xml:space="preserve">s previous experience in relation to managing and delivering projects of a similar nature to that required here, as well as detail of how that experience will be used during the delivery of this Contract. The Council is also looking for evidence of the </w:t>
            </w:r>
            <w:r w:rsidR="00247B22">
              <w:t>Contractor’</w:t>
            </w:r>
            <w:r w:rsidR="00247B22" w:rsidRPr="00DB2B38">
              <w:t>s</w:t>
            </w:r>
            <w:r w:rsidRPr="00DB2B38">
              <w:t xml:space="preserve"> previous experience of working collaboratively with key stakeholders and engaging in consultation with </w:t>
            </w:r>
            <w:r w:rsidR="00247B22">
              <w:t xml:space="preserve">those stakeholders. </w:t>
            </w:r>
          </w:p>
          <w:p w14:paraId="4E123498" w14:textId="4F8A24C4" w:rsidR="00247B22" w:rsidRPr="00DB2B38" w:rsidRDefault="00247B22" w:rsidP="00247B22">
            <w:pPr>
              <w:rPr>
                <w:b/>
                <w:color w:val="000000"/>
              </w:rPr>
            </w:pPr>
          </w:p>
        </w:tc>
      </w:tr>
      <w:tr w:rsidR="00DB2B38" w:rsidRPr="00D01BF4" w14:paraId="31BE9D41" w14:textId="77777777" w:rsidTr="00784973">
        <w:tc>
          <w:tcPr>
            <w:tcW w:w="9859" w:type="dxa"/>
            <w:gridSpan w:val="3"/>
          </w:tcPr>
          <w:p w14:paraId="0BE239C8" w14:textId="77777777" w:rsidR="00DB2B38" w:rsidRDefault="00DB2B38" w:rsidP="00784973">
            <w:pPr>
              <w:spacing w:before="120" w:after="120"/>
              <w:rPr>
                <w:b/>
                <w:color w:val="000000"/>
              </w:rPr>
            </w:pPr>
            <w:r w:rsidRPr="00DB2B38">
              <w:rPr>
                <w:b/>
                <w:color w:val="000000"/>
              </w:rPr>
              <w:t>Response:</w:t>
            </w:r>
          </w:p>
          <w:p w14:paraId="2EA8DFB3" w14:textId="77777777" w:rsidR="00247B22" w:rsidRDefault="00247B22" w:rsidP="00784973">
            <w:pPr>
              <w:spacing w:before="120" w:after="120"/>
              <w:rPr>
                <w:b/>
                <w:color w:val="000000"/>
              </w:rPr>
            </w:pPr>
          </w:p>
          <w:p w14:paraId="0AEAD957" w14:textId="77777777" w:rsidR="00247B22" w:rsidRDefault="00247B22" w:rsidP="00784973">
            <w:pPr>
              <w:spacing w:before="120" w:after="120"/>
              <w:rPr>
                <w:b/>
                <w:color w:val="000000"/>
              </w:rPr>
            </w:pPr>
          </w:p>
          <w:p w14:paraId="779D38C6" w14:textId="77777777" w:rsidR="00247B22" w:rsidRDefault="00247B22" w:rsidP="00784973">
            <w:pPr>
              <w:spacing w:before="120" w:after="120"/>
              <w:rPr>
                <w:b/>
                <w:color w:val="000000"/>
              </w:rPr>
            </w:pPr>
          </w:p>
          <w:p w14:paraId="7E0890F2" w14:textId="77777777" w:rsidR="00247B22" w:rsidRDefault="00247B22" w:rsidP="00784973">
            <w:pPr>
              <w:spacing w:before="120" w:after="120"/>
              <w:rPr>
                <w:b/>
                <w:color w:val="000000"/>
              </w:rPr>
            </w:pPr>
          </w:p>
          <w:p w14:paraId="4BFC8672" w14:textId="77777777" w:rsidR="00247B22" w:rsidRPr="00DB2B38" w:rsidRDefault="00247B22" w:rsidP="00784973">
            <w:pPr>
              <w:spacing w:before="120" w:after="120"/>
              <w:rPr>
                <w:b/>
                <w:color w:val="000000"/>
              </w:rPr>
            </w:pPr>
          </w:p>
        </w:tc>
      </w:tr>
      <w:tr w:rsidR="00DB2B38" w:rsidRPr="00D01BF4" w14:paraId="371601E9" w14:textId="77777777" w:rsidTr="00247B22">
        <w:tc>
          <w:tcPr>
            <w:tcW w:w="9859" w:type="dxa"/>
            <w:gridSpan w:val="3"/>
            <w:shd w:val="clear" w:color="auto" w:fill="0B4256"/>
          </w:tcPr>
          <w:p w14:paraId="78A39848" w14:textId="77777777" w:rsidR="00DB2B38" w:rsidRPr="00DB2B38" w:rsidRDefault="00DB2B38" w:rsidP="00784973">
            <w:pPr>
              <w:spacing w:before="120" w:after="120"/>
              <w:jc w:val="center"/>
              <w:rPr>
                <w:b/>
                <w:color w:val="000000"/>
              </w:rPr>
            </w:pPr>
            <w:r w:rsidRPr="00DB2B38">
              <w:rPr>
                <w:b/>
                <w:color w:val="FFFFFF" w:themeColor="background1"/>
              </w:rPr>
              <w:t>Quality (30%)</w:t>
            </w:r>
          </w:p>
        </w:tc>
      </w:tr>
      <w:tr w:rsidR="00DB2B38" w:rsidRPr="00D01BF4" w14:paraId="37C3B012" w14:textId="77777777" w:rsidTr="00784973">
        <w:tc>
          <w:tcPr>
            <w:tcW w:w="1101" w:type="dxa"/>
            <w:gridSpan w:val="2"/>
            <w:vAlign w:val="center"/>
          </w:tcPr>
          <w:p w14:paraId="625415F1" w14:textId="6C46B12B" w:rsidR="00DB2B38" w:rsidRPr="00DB2B38" w:rsidRDefault="00A9329C" w:rsidP="00247B22">
            <w:r>
              <w:t>1</w:t>
            </w:r>
            <w:r w:rsidR="00DB2B38" w:rsidRPr="00DB2B38">
              <w:t>.2</w:t>
            </w:r>
          </w:p>
        </w:tc>
        <w:tc>
          <w:tcPr>
            <w:tcW w:w="8758" w:type="dxa"/>
          </w:tcPr>
          <w:p w14:paraId="4EDAB7A2" w14:textId="1C73CDC8" w:rsidR="00DB2B38" w:rsidRPr="00DB2B38" w:rsidRDefault="00DB2B38" w:rsidP="00247B22">
            <w:r w:rsidRPr="00DB2B38">
              <w:t xml:space="preserve">The </w:t>
            </w:r>
            <w:r w:rsidR="00247B22">
              <w:t>Contractor</w:t>
            </w:r>
            <w:r w:rsidRPr="00DB2B38">
              <w:t xml:space="preserve"> shall provide a method statement detailing how it proposes to deliver a </w:t>
            </w:r>
            <w:r w:rsidR="00247B22" w:rsidRPr="00DB2B38">
              <w:t>high-quality</w:t>
            </w:r>
            <w:r w:rsidRPr="00DB2B38">
              <w:t xml:space="preserve"> </w:t>
            </w:r>
            <w:r w:rsidR="00247B22">
              <w:t>project</w:t>
            </w:r>
            <w:r w:rsidRPr="00DB2B38">
              <w:t xml:space="preserve"> that delivers the aspirations on time, within budget, within any relevant constraints at competitive construction rates.</w:t>
            </w:r>
          </w:p>
        </w:tc>
      </w:tr>
      <w:tr w:rsidR="00DB2B38" w:rsidRPr="00D01BF4" w14:paraId="513AFA1B" w14:textId="77777777" w:rsidTr="00784973">
        <w:tc>
          <w:tcPr>
            <w:tcW w:w="9859" w:type="dxa"/>
            <w:gridSpan w:val="3"/>
          </w:tcPr>
          <w:p w14:paraId="7D58318F" w14:textId="77777777" w:rsidR="00DB2B38" w:rsidRDefault="00DB2B38" w:rsidP="00247B22">
            <w:r w:rsidRPr="00DB2B38">
              <w:rPr>
                <w:b/>
              </w:rPr>
              <w:t>Council’s minimum requirements:</w:t>
            </w:r>
            <w:r w:rsidRPr="00DB2B38">
              <w:t xml:space="preserve"> Please note that the Council is looking for evidence that the </w:t>
            </w:r>
            <w:r w:rsidR="00247B22" w:rsidRPr="00247B22">
              <w:t>Contractor</w:t>
            </w:r>
            <w:r w:rsidRPr="00DB2B38">
              <w:t xml:space="preserve"> has an understanding of managing key stakeholder’s expectations within a particular budget envelope. </w:t>
            </w:r>
          </w:p>
          <w:p w14:paraId="694683CB" w14:textId="6FC12640" w:rsidR="00247B22" w:rsidRPr="00DB2B38" w:rsidRDefault="00247B22" w:rsidP="00247B22"/>
        </w:tc>
      </w:tr>
      <w:tr w:rsidR="00DB2B38" w:rsidRPr="00D01BF4" w14:paraId="4C2F7591" w14:textId="77777777" w:rsidTr="00784973">
        <w:tc>
          <w:tcPr>
            <w:tcW w:w="9859" w:type="dxa"/>
            <w:gridSpan w:val="3"/>
          </w:tcPr>
          <w:p w14:paraId="21A7EA83" w14:textId="77777777" w:rsidR="00DB2B38" w:rsidRDefault="00DB2B38" w:rsidP="00784973">
            <w:pPr>
              <w:spacing w:before="120" w:after="120"/>
              <w:rPr>
                <w:b/>
                <w:color w:val="000000"/>
              </w:rPr>
            </w:pPr>
            <w:r w:rsidRPr="00DB2B38">
              <w:rPr>
                <w:b/>
                <w:color w:val="000000"/>
              </w:rPr>
              <w:t>Response:</w:t>
            </w:r>
          </w:p>
          <w:p w14:paraId="41EA4076" w14:textId="77777777" w:rsidR="00247B22" w:rsidRDefault="00247B22" w:rsidP="00784973">
            <w:pPr>
              <w:spacing w:before="120" w:after="120"/>
              <w:rPr>
                <w:b/>
                <w:color w:val="000000"/>
              </w:rPr>
            </w:pPr>
          </w:p>
          <w:p w14:paraId="707BCF56" w14:textId="77777777" w:rsidR="00247B22" w:rsidRDefault="00247B22" w:rsidP="00784973">
            <w:pPr>
              <w:spacing w:before="120" w:after="120"/>
              <w:rPr>
                <w:b/>
                <w:color w:val="000000"/>
              </w:rPr>
            </w:pPr>
          </w:p>
          <w:p w14:paraId="14285AFF" w14:textId="77777777" w:rsidR="00247B22" w:rsidRDefault="00247B22" w:rsidP="00784973">
            <w:pPr>
              <w:spacing w:before="120" w:after="120"/>
              <w:rPr>
                <w:b/>
                <w:color w:val="000000"/>
              </w:rPr>
            </w:pPr>
          </w:p>
          <w:p w14:paraId="351AF1A8" w14:textId="77777777" w:rsidR="00247B22" w:rsidRDefault="00247B22" w:rsidP="00784973">
            <w:pPr>
              <w:spacing w:before="120" w:after="120"/>
              <w:rPr>
                <w:b/>
                <w:color w:val="000000"/>
              </w:rPr>
            </w:pPr>
          </w:p>
          <w:p w14:paraId="5E99C535" w14:textId="77777777" w:rsidR="00247B22" w:rsidRPr="00DB2B38" w:rsidRDefault="00247B22" w:rsidP="00784973">
            <w:pPr>
              <w:spacing w:before="120" w:after="120"/>
              <w:rPr>
                <w:b/>
                <w:color w:val="000000"/>
              </w:rPr>
            </w:pPr>
          </w:p>
        </w:tc>
      </w:tr>
      <w:tr w:rsidR="00DB2B38" w:rsidRPr="00D01BF4" w14:paraId="416E368B" w14:textId="77777777" w:rsidTr="00247B22">
        <w:tc>
          <w:tcPr>
            <w:tcW w:w="9859" w:type="dxa"/>
            <w:gridSpan w:val="3"/>
            <w:shd w:val="clear" w:color="auto" w:fill="0B4256"/>
          </w:tcPr>
          <w:p w14:paraId="53BE2A6B" w14:textId="77777777" w:rsidR="00DB2B38" w:rsidRPr="00DB2B38" w:rsidRDefault="00DB2B38" w:rsidP="00784973">
            <w:pPr>
              <w:spacing w:before="120" w:after="120"/>
              <w:jc w:val="center"/>
              <w:rPr>
                <w:b/>
                <w:color w:val="000000"/>
              </w:rPr>
            </w:pPr>
            <w:r w:rsidRPr="00DB2B38">
              <w:rPr>
                <w:b/>
                <w:color w:val="FFFFFF" w:themeColor="background1"/>
              </w:rPr>
              <w:t>Previous Project Experience (15%)</w:t>
            </w:r>
          </w:p>
        </w:tc>
      </w:tr>
      <w:tr w:rsidR="00DB2B38" w:rsidRPr="00D01BF4" w14:paraId="04F6B36B" w14:textId="77777777" w:rsidTr="00784973">
        <w:tc>
          <w:tcPr>
            <w:tcW w:w="1088" w:type="dxa"/>
            <w:shd w:val="clear" w:color="auto" w:fill="auto"/>
            <w:vAlign w:val="center"/>
          </w:tcPr>
          <w:p w14:paraId="3C2F4D03" w14:textId="3C90315D" w:rsidR="00DB2B38" w:rsidRPr="00DB2B38" w:rsidRDefault="00A9329C" w:rsidP="00247B22">
            <w:r>
              <w:t>1</w:t>
            </w:r>
            <w:r w:rsidR="00DB2B38" w:rsidRPr="00DB2B38">
              <w:t>.3</w:t>
            </w:r>
          </w:p>
        </w:tc>
        <w:tc>
          <w:tcPr>
            <w:tcW w:w="8771" w:type="dxa"/>
            <w:gridSpan w:val="2"/>
            <w:shd w:val="clear" w:color="auto" w:fill="auto"/>
          </w:tcPr>
          <w:p w14:paraId="7DAA2FBF" w14:textId="5CE26103" w:rsidR="00DB2B38" w:rsidRPr="00DB2B38" w:rsidRDefault="00DB2B38" w:rsidP="00247B22">
            <w:r w:rsidRPr="00DB2B38">
              <w:t xml:space="preserve">The </w:t>
            </w:r>
            <w:r w:rsidR="00247B22">
              <w:t>Contractor will provide examples of relevant projects that</w:t>
            </w:r>
            <w:r w:rsidRPr="00DB2B38">
              <w:t xml:space="preserve"> will be used to assess this question.</w:t>
            </w:r>
          </w:p>
        </w:tc>
      </w:tr>
      <w:tr w:rsidR="00DB2B38" w:rsidRPr="00D01BF4" w14:paraId="4C158CF8" w14:textId="77777777" w:rsidTr="00784973">
        <w:tc>
          <w:tcPr>
            <w:tcW w:w="9859" w:type="dxa"/>
            <w:gridSpan w:val="3"/>
            <w:shd w:val="clear" w:color="auto" w:fill="auto"/>
            <w:vAlign w:val="center"/>
          </w:tcPr>
          <w:p w14:paraId="460F1A39" w14:textId="77777777" w:rsidR="00DB2B38" w:rsidRDefault="00DB2B38" w:rsidP="00247B22">
            <w:r w:rsidRPr="00DB2B38">
              <w:rPr>
                <w:b/>
                <w:color w:val="000000"/>
              </w:rPr>
              <w:t xml:space="preserve">Council’s minimum requirements: </w:t>
            </w:r>
            <w:r w:rsidRPr="00DB2B38">
              <w:t>The Council is looking for relevant project examples which demonstrate the Applicants’ track history of successful delivery.</w:t>
            </w:r>
          </w:p>
          <w:p w14:paraId="074DBB42" w14:textId="77777777" w:rsidR="00247B22" w:rsidRPr="00DB2B38" w:rsidRDefault="00247B22" w:rsidP="00247B22"/>
        </w:tc>
      </w:tr>
      <w:tr w:rsidR="00DB2B38" w:rsidRPr="00D01BF4" w14:paraId="0578BE72" w14:textId="77777777" w:rsidTr="00784973">
        <w:tc>
          <w:tcPr>
            <w:tcW w:w="9859" w:type="dxa"/>
            <w:gridSpan w:val="3"/>
            <w:shd w:val="clear" w:color="auto" w:fill="auto"/>
            <w:vAlign w:val="center"/>
          </w:tcPr>
          <w:p w14:paraId="7300FF06" w14:textId="77777777" w:rsidR="00DB2B38" w:rsidRDefault="00DB2B38" w:rsidP="00784973">
            <w:pPr>
              <w:spacing w:before="120" w:after="120"/>
              <w:rPr>
                <w:b/>
                <w:color w:val="000000"/>
              </w:rPr>
            </w:pPr>
            <w:r w:rsidRPr="00DB2B38">
              <w:rPr>
                <w:b/>
                <w:color w:val="000000"/>
              </w:rPr>
              <w:t>Response:</w:t>
            </w:r>
          </w:p>
          <w:p w14:paraId="465A7D50" w14:textId="77777777" w:rsidR="00247B22" w:rsidRDefault="00247B22" w:rsidP="00784973">
            <w:pPr>
              <w:spacing w:before="120" w:after="120"/>
              <w:rPr>
                <w:b/>
                <w:color w:val="000000"/>
              </w:rPr>
            </w:pPr>
          </w:p>
          <w:p w14:paraId="088C3C46" w14:textId="77777777" w:rsidR="00D31144" w:rsidRDefault="00D31144" w:rsidP="00784973">
            <w:pPr>
              <w:spacing w:before="120" w:after="120"/>
              <w:rPr>
                <w:b/>
                <w:color w:val="000000"/>
              </w:rPr>
            </w:pPr>
          </w:p>
          <w:p w14:paraId="7367DA67" w14:textId="77777777" w:rsidR="00247B22" w:rsidRDefault="00247B22" w:rsidP="00784973">
            <w:pPr>
              <w:spacing w:before="120" w:after="120"/>
              <w:rPr>
                <w:b/>
                <w:color w:val="000000"/>
              </w:rPr>
            </w:pPr>
          </w:p>
          <w:p w14:paraId="52D3CF05" w14:textId="77777777" w:rsidR="00247B22" w:rsidRDefault="00247B22" w:rsidP="00784973">
            <w:pPr>
              <w:spacing w:before="120" w:after="120"/>
              <w:rPr>
                <w:b/>
                <w:color w:val="000000"/>
              </w:rPr>
            </w:pPr>
          </w:p>
          <w:p w14:paraId="63B3D5EC" w14:textId="77777777" w:rsidR="00247B22" w:rsidRDefault="00247B22" w:rsidP="00784973">
            <w:pPr>
              <w:spacing w:before="120" w:after="120"/>
              <w:rPr>
                <w:b/>
                <w:color w:val="000000"/>
              </w:rPr>
            </w:pPr>
          </w:p>
          <w:p w14:paraId="3AC4C3DF" w14:textId="77777777" w:rsidR="00247B22" w:rsidRDefault="00247B22" w:rsidP="00784973">
            <w:pPr>
              <w:spacing w:before="120" w:after="120"/>
              <w:rPr>
                <w:b/>
                <w:color w:val="000000"/>
              </w:rPr>
            </w:pPr>
          </w:p>
          <w:p w14:paraId="71CDF68F" w14:textId="77777777" w:rsidR="00D31144" w:rsidRPr="00D31144" w:rsidRDefault="00D31144" w:rsidP="00D31144"/>
        </w:tc>
      </w:tr>
      <w:tr w:rsidR="00DB2B38" w:rsidRPr="00D01BF4" w14:paraId="1028F082" w14:textId="77777777" w:rsidTr="00247B22">
        <w:tc>
          <w:tcPr>
            <w:tcW w:w="9859" w:type="dxa"/>
            <w:gridSpan w:val="3"/>
            <w:shd w:val="clear" w:color="auto" w:fill="0B4256"/>
          </w:tcPr>
          <w:p w14:paraId="042EBD83" w14:textId="77777777" w:rsidR="00DB2B38" w:rsidRPr="00DB2B38" w:rsidRDefault="00DB2B38" w:rsidP="00784973">
            <w:pPr>
              <w:spacing w:before="120" w:after="120"/>
              <w:jc w:val="center"/>
              <w:rPr>
                <w:b/>
                <w:color w:val="FFFFFF" w:themeColor="background1"/>
              </w:rPr>
            </w:pPr>
            <w:r w:rsidRPr="00DB2B38">
              <w:rPr>
                <w:b/>
                <w:color w:val="FFFFFF" w:themeColor="background1"/>
              </w:rPr>
              <w:lastRenderedPageBreak/>
              <w:t>Management and Communication (10%)</w:t>
            </w:r>
          </w:p>
        </w:tc>
      </w:tr>
      <w:tr w:rsidR="00DB2B38" w:rsidRPr="00D01BF4" w14:paraId="0C85C53C" w14:textId="77777777" w:rsidTr="00784973">
        <w:tc>
          <w:tcPr>
            <w:tcW w:w="1101" w:type="dxa"/>
            <w:gridSpan w:val="2"/>
            <w:vAlign w:val="center"/>
          </w:tcPr>
          <w:p w14:paraId="0D9F5B42" w14:textId="31EE0E3C" w:rsidR="00DB2B38" w:rsidRPr="00DB2B38" w:rsidRDefault="00A9329C" w:rsidP="00D31144">
            <w:r>
              <w:t>1</w:t>
            </w:r>
            <w:r w:rsidR="00DB2B38" w:rsidRPr="00DB2B38">
              <w:t>.4</w:t>
            </w:r>
          </w:p>
        </w:tc>
        <w:tc>
          <w:tcPr>
            <w:tcW w:w="8758" w:type="dxa"/>
          </w:tcPr>
          <w:p w14:paraId="357CB703" w14:textId="66EC58E6" w:rsidR="00DB2B38" w:rsidRPr="00DB2B38" w:rsidRDefault="00DB2B38" w:rsidP="00D31144">
            <w:r w:rsidRPr="00DB2B38">
              <w:t xml:space="preserve">The </w:t>
            </w:r>
            <w:r w:rsidR="00D31144">
              <w:t>Contractor</w:t>
            </w:r>
            <w:r w:rsidRPr="00DB2B38">
              <w:t xml:space="preserve"> shall provide details of the project team that will be involved in the delivery of this Contract. </w:t>
            </w:r>
          </w:p>
        </w:tc>
      </w:tr>
      <w:tr w:rsidR="00DB2B38" w:rsidRPr="00D01BF4" w14:paraId="3E2458AD" w14:textId="77777777" w:rsidTr="00784973">
        <w:tc>
          <w:tcPr>
            <w:tcW w:w="9859" w:type="dxa"/>
            <w:gridSpan w:val="3"/>
            <w:vAlign w:val="center"/>
          </w:tcPr>
          <w:p w14:paraId="7901A536" w14:textId="77777777" w:rsidR="00DB2B38" w:rsidRDefault="00DB2B38" w:rsidP="00D31144">
            <w:r w:rsidRPr="00DB2B38">
              <w:rPr>
                <w:b/>
                <w:color w:val="000000"/>
              </w:rPr>
              <w:t xml:space="preserve">Council’s minimum requirements: </w:t>
            </w:r>
            <w:r w:rsidRPr="00DB2B38">
              <w:t xml:space="preserve">Please note that the Council is looking for the appropriateness of the project team to meet the requirements of the Project, details of their previous experience of working together as a team, the project management structures that will be in place and the means by which they will communicate with the Council and key stakeholders throughout the life of the Contract.  </w:t>
            </w:r>
          </w:p>
          <w:p w14:paraId="02EC4BCB" w14:textId="77777777" w:rsidR="00D31144" w:rsidRPr="00DB2B38" w:rsidRDefault="00D31144" w:rsidP="00D31144"/>
        </w:tc>
      </w:tr>
      <w:tr w:rsidR="00DB2B38" w:rsidRPr="00D01BF4" w14:paraId="031F17BA" w14:textId="77777777" w:rsidTr="00784973">
        <w:tc>
          <w:tcPr>
            <w:tcW w:w="9859" w:type="dxa"/>
            <w:gridSpan w:val="3"/>
          </w:tcPr>
          <w:p w14:paraId="1ADC8908" w14:textId="77777777" w:rsidR="00DB2B38" w:rsidRDefault="00DB2B38" w:rsidP="00784973">
            <w:pPr>
              <w:spacing w:before="120" w:after="120"/>
              <w:rPr>
                <w:b/>
                <w:color w:val="000000"/>
              </w:rPr>
            </w:pPr>
            <w:r w:rsidRPr="00DB2B38">
              <w:rPr>
                <w:b/>
                <w:color w:val="000000"/>
              </w:rPr>
              <w:t>Response:</w:t>
            </w:r>
          </w:p>
          <w:p w14:paraId="214A813D" w14:textId="77777777" w:rsidR="00247B22" w:rsidRDefault="00247B22" w:rsidP="00784973">
            <w:pPr>
              <w:spacing w:before="120" w:after="120"/>
              <w:rPr>
                <w:b/>
                <w:color w:val="000000"/>
              </w:rPr>
            </w:pPr>
          </w:p>
          <w:p w14:paraId="14EB552E" w14:textId="77777777" w:rsidR="00247B22" w:rsidRDefault="00247B22" w:rsidP="00784973">
            <w:pPr>
              <w:spacing w:before="120" w:after="120"/>
              <w:rPr>
                <w:b/>
                <w:color w:val="000000"/>
              </w:rPr>
            </w:pPr>
          </w:p>
          <w:p w14:paraId="675B3209" w14:textId="77777777" w:rsidR="00D31144" w:rsidRDefault="00D31144" w:rsidP="00784973">
            <w:pPr>
              <w:spacing w:before="120" w:after="120"/>
              <w:rPr>
                <w:b/>
                <w:color w:val="000000"/>
              </w:rPr>
            </w:pPr>
          </w:p>
          <w:p w14:paraId="4F76BD7A" w14:textId="77777777" w:rsidR="00247B22" w:rsidRDefault="00247B22" w:rsidP="00784973">
            <w:pPr>
              <w:spacing w:before="120" w:after="120"/>
              <w:rPr>
                <w:b/>
                <w:color w:val="000000"/>
              </w:rPr>
            </w:pPr>
          </w:p>
          <w:p w14:paraId="136ACBF4" w14:textId="77777777" w:rsidR="00247B22" w:rsidRPr="00DB2B38" w:rsidRDefault="00247B22" w:rsidP="00784973">
            <w:pPr>
              <w:spacing w:before="120" w:after="120"/>
            </w:pPr>
          </w:p>
        </w:tc>
      </w:tr>
      <w:tr w:rsidR="00DB2B38" w:rsidRPr="00D01BF4" w14:paraId="0D80E55E" w14:textId="77777777" w:rsidTr="00247B22">
        <w:tc>
          <w:tcPr>
            <w:tcW w:w="9859" w:type="dxa"/>
            <w:gridSpan w:val="3"/>
            <w:shd w:val="clear" w:color="auto" w:fill="0B4256"/>
          </w:tcPr>
          <w:p w14:paraId="5ADDE401" w14:textId="77777777" w:rsidR="00DB2B38" w:rsidRPr="00DB2B38" w:rsidRDefault="00DB2B38" w:rsidP="00784973">
            <w:pPr>
              <w:spacing w:before="120" w:after="120"/>
              <w:jc w:val="center"/>
              <w:rPr>
                <w:b/>
                <w:color w:val="000000"/>
              </w:rPr>
            </w:pPr>
            <w:r w:rsidRPr="00DB2B38">
              <w:rPr>
                <w:b/>
                <w:color w:val="FFFFFF" w:themeColor="background1"/>
              </w:rPr>
              <w:t>Programme (5%)</w:t>
            </w:r>
          </w:p>
        </w:tc>
      </w:tr>
      <w:tr w:rsidR="00DB2B38" w:rsidRPr="00D01BF4" w14:paraId="480ABB7C" w14:textId="77777777" w:rsidTr="00784973">
        <w:tc>
          <w:tcPr>
            <w:tcW w:w="1101" w:type="dxa"/>
            <w:gridSpan w:val="2"/>
            <w:vAlign w:val="center"/>
          </w:tcPr>
          <w:p w14:paraId="24EBF9F4" w14:textId="2D379166" w:rsidR="00DB2B38" w:rsidRPr="00DB2B38" w:rsidRDefault="00A9329C" w:rsidP="00D31144">
            <w:r>
              <w:t>1</w:t>
            </w:r>
            <w:r w:rsidR="00DB2B38" w:rsidRPr="00DB2B38">
              <w:t>.5</w:t>
            </w:r>
          </w:p>
        </w:tc>
        <w:tc>
          <w:tcPr>
            <w:tcW w:w="8758" w:type="dxa"/>
          </w:tcPr>
          <w:p w14:paraId="0BE0BEF7" w14:textId="7D29AF38" w:rsidR="00DB2B38" w:rsidRPr="00DB2B38" w:rsidRDefault="00DB2B38" w:rsidP="00D31144">
            <w:r w:rsidRPr="00DB2B38">
              <w:t xml:space="preserve">The </w:t>
            </w:r>
            <w:r w:rsidR="00D31144">
              <w:t>Contractor</w:t>
            </w:r>
            <w:r w:rsidRPr="00DB2B38">
              <w:t xml:space="preserve"> shall provide an outline plan for delivering the requirements of the Project </w:t>
            </w:r>
          </w:p>
        </w:tc>
      </w:tr>
      <w:tr w:rsidR="00DB2B38" w:rsidRPr="00D01BF4" w14:paraId="1F2AB901" w14:textId="77777777" w:rsidTr="00784973">
        <w:tc>
          <w:tcPr>
            <w:tcW w:w="9859" w:type="dxa"/>
            <w:gridSpan w:val="3"/>
          </w:tcPr>
          <w:p w14:paraId="0F2B0F20" w14:textId="77777777" w:rsidR="00DB2B38" w:rsidRDefault="00DB2B38" w:rsidP="00D31144">
            <w:r w:rsidRPr="00DB2B38">
              <w:rPr>
                <w:b/>
                <w:color w:val="000000"/>
              </w:rPr>
              <w:t xml:space="preserve">Council’s minimum requirements: </w:t>
            </w:r>
            <w:r w:rsidRPr="00DB2B38">
              <w:t>Please note that the Council is looking for the submission of a realistic programme and completeness of services offered.</w:t>
            </w:r>
          </w:p>
          <w:p w14:paraId="5EC74EE6" w14:textId="77777777" w:rsidR="00D31144" w:rsidRPr="00DB2B38" w:rsidRDefault="00D31144" w:rsidP="00D31144">
            <w:pPr>
              <w:rPr>
                <w:b/>
                <w:color w:val="000000"/>
              </w:rPr>
            </w:pPr>
          </w:p>
        </w:tc>
      </w:tr>
      <w:tr w:rsidR="00DB2B38" w:rsidRPr="00D01BF4" w14:paraId="63E5C07B" w14:textId="77777777" w:rsidTr="00784973">
        <w:tc>
          <w:tcPr>
            <w:tcW w:w="9859" w:type="dxa"/>
            <w:gridSpan w:val="3"/>
          </w:tcPr>
          <w:p w14:paraId="72BE5046" w14:textId="77777777" w:rsidR="00DB2B38" w:rsidRDefault="00DB2B38" w:rsidP="00784973">
            <w:pPr>
              <w:spacing w:before="120" w:after="120"/>
              <w:rPr>
                <w:b/>
                <w:color w:val="000000"/>
              </w:rPr>
            </w:pPr>
            <w:r w:rsidRPr="00DB2B38">
              <w:rPr>
                <w:b/>
                <w:color w:val="000000"/>
              </w:rPr>
              <w:t>Response:</w:t>
            </w:r>
          </w:p>
          <w:p w14:paraId="37289811" w14:textId="77777777" w:rsidR="00247B22" w:rsidRDefault="00247B22" w:rsidP="00784973">
            <w:pPr>
              <w:spacing w:before="120" w:after="120"/>
              <w:rPr>
                <w:b/>
                <w:color w:val="000000"/>
              </w:rPr>
            </w:pPr>
          </w:p>
          <w:p w14:paraId="653D4F84" w14:textId="77777777" w:rsidR="00247B22" w:rsidRDefault="00247B22" w:rsidP="00784973">
            <w:pPr>
              <w:spacing w:before="120" w:after="120"/>
              <w:rPr>
                <w:b/>
                <w:color w:val="000000"/>
              </w:rPr>
            </w:pPr>
          </w:p>
          <w:p w14:paraId="504A1D95" w14:textId="77777777" w:rsidR="00D31144" w:rsidRDefault="00D31144" w:rsidP="00784973">
            <w:pPr>
              <w:spacing w:before="120" w:after="120"/>
              <w:rPr>
                <w:b/>
                <w:color w:val="000000"/>
              </w:rPr>
            </w:pPr>
          </w:p>
          <w:p w14:paraId="238848B5" w14:textId="77777777" w:rsidR="00247B22" w:rsidRDefault="00247B22" w:rsidP="00784973">
            <w:pPr>
              <w:spacing w:before="120" w:after="120"/>
              <w:rPr>
                <w:b/>
                <w:color w:val="000000"/>
              </w:rPr>
            </w:pPr>
          </w:p>
          <w:p w14:paraId="450820F9" w14:textId="77777777" w:rsidR="00247B22" w:rsidRPr="00DB2B38" w:rsidRDefault="00247B22" w:rsidP="00784973">
            <w:pPr>
              <w:spacing w:before="120" w:after="120"/>
              <w:rPr>
                <w:b/>
                <w:color w:val="000000"/>
              </w:rPr>
            </w:pPr>
          </w:p>
        </w:tc>
      </w:tr>
      <w:tr w:rsidR="00DB2B38" w:rsidRPr="00D01BF4" w14:paraId="68464EDE" w14:textId="77777777" w:rsidTr="00247B22">
        <w:tc>
          <w:tcPr>
            <w:tcW w:w="9859" w:type="dxa"/>
            <w:gridSpan w:val="3"/>
            <w:shd w:val="clear" w:color="auto" w:fill="0B4256"/>
          </w:tcPr>
          <w:p w14:paraId="0016083A" w14:textId="77777777" w:rsidR="00DB2B38" w:rsidRPr="00DB2B38" w:rsidRDefault="00DB2B38" w:rsidP="00784973">
            <w:pPr>
              <w:spacing w:before="120" w:after="120"/>
              <w:jc w:val="center"/>
              <w:rPr>
                <w:b/>
                <w:color w:val="000000"/>
              </w:rPr>
            </w:pPr>
            <w:r w:rsidRPr="00DB2B38">
              <w:rPr>
                <w:b/>
                <w:color w:val="FFFFFF" w:themeColor="background1"/>
              </w:rPr>
              <w:t>Budget Management (20%)</w:t>
            </w:r>
          </w:p>
        </w:tc>
      </w:tr>
      <w:tr w:rsidR="00DB2B38" w:rsidRPr="00D01BF4" w14:paraId="5B06F93B" w14:textId="77777777" w:rsidTr="00784973">
        <w:tc>
          <w:tcPr>
            <w:tcW w:w="1101" w:type="dxa"/>
            <w:gridSpan w:val="2"/>
            <w:vAlign w:val="center"/>
          </w:tcPr>
          <w:p w14:paraId="6C4C8485" w14:textId="062A5033" w:rsidR="00DB2B38" w:rsidRPr="00DB2B38" w:rsidRDefault="00A9329C" w:rsidP="00D31144">
            <w:r>
              <w:t>1</w:t>
            </w:r>
            <w:r w:rsidR="00DB2B38" w:rsidRPr="00DB2B38">
              <w:t>.6</w:t>
            </w:r>
          </w:p>
        </w:tc>
        <w:tc>
          <w:tcPr>
            <w:tcW w:w="8758" w:type="dxa"/>
          </w:tcPr>
          <w:p w14:paraId="4E84E30B" w14:textId="4DD2655B" w:rsidR="00DB2B38" w:rsidRPr="00DB2B38" w:rsidRDefault="00DB2B38" w:rsidP="00D31144">
            <w:r w:rsidRPr="00DB2B38">
              <w:t>The Applicant shall describe its proposed approach to managing the budget, working with the Council to manage any potential cost overruns and reporting cost information to the Council. The Applicant must be mindful of the fact that the allocated budget for this Project is £2</w:t>
            </w:r>
            <w:r w:rsidR="00D31144">
              <w:t>0</w:t>
            </w:r>
            <w:r w:rsidRPr="00DB2B38">
              <w:t xml:space="preserve">0,000 excluding VAT which must not be exceeded. </w:t>
            </w:r>
          </w:p>
        </w:tc>
      </w:tr>
      <w:tr w:rsidR="00DB2B38" w:rsidRPr="00D01BF4" w14:paraId="12FF9567" w14:textId="77777777" w:rsidTr="00784973">
        <w:tc>
          <w:tcPr>
            <w:tcW w:w="9859" w:type="dxa"/>
            <w:gridSpan w:val="3"/>
          </w:tcPr>
          <w:p w14:paraId="35943D47" w14:textId="77777777" w:rsidR="00DB2B38" w:rsidRPr="00DB2B38" w:rsidRDefault="00DB2B38" w:rsidP="00D31144">
            <w:pPr>
              <w:rPr>
                <w:b/>
                <w:color w:val="000000"/>
              </w:rPr>
            </w:pPr>
            <w:r w:rsidRPr="00DB2B38">
              <w:rPr>
                <w:b/>
                <w:color w:val="000000"/>
              </w:rPr>
              <w:t xml:space="preserve">Council’s minimum requirements: </w:t>
            </w:r>
            <w:r w:rsidRPr="00DB2B38">
              <w:t xml:space="preserve">Please note that the Council is looking for a Contractor that is willing to work with the Council to manage the costs of the project within the allocated budget. </w:t>
            </w:r>
          </w:p>
        </w:tc>
      </w:tr>
      <w:tr w:rsidR="00DB2B38" w:rsidRPr="00D01BF4" w14:paraId="682ED937" w14:textId="77777777" w:rsidTr="00784973">
        <w:tc>
          <w:tcPr>
            <w:tcW w:w="9859" w:type="dxa"/>
            <w:gridSpan w:val="3"/>
          </w:tcPr>
          <w:p w14:paraId="00B7D208" w14:textId="77777777" w:rsidR="00DB2B38" w:rsidRDefault="00DB2B38" w:rsidP="00784973">
            <w:pPr>
              <w:spacing w:before="120" w:after="120"/>
              <w:rPr>
                <w:b/>
                <w:color w:val="000000"/>
              </w:rPr>
            </w:pPr>
            <w:r w:rsidRPr="00DB2B38">
              <w:rPr>
                <w:b/>
                <w:color w:val="000000"/>
              </w:rPr>
              <w:t>Response:</w:t>
            </w:r>
          </w:p>
          <w:p w14:paraId="74DAA390" w14:textId="77777777" w:rsidR="00247B22" w:rsidRDefault="00247B22" w:rsidP="00784973">
            <w:pPr>
              <w:spacing w:before="120" w:after="120"/>
              <w:rPr>
                <w:b/>
                <w:color w:val="000000"/>
              </w:rPr>
            </w:pPr>
          </w:p>
          <w:p w14:paraId="254AE572" w14:textId="77777777" w:rsidR="00D31144" w:rsidRDefault="00D31144" w:rsidP="00784973">
            <w:pPr>
              <w:spacing w:before="120" w:after="120"/>
              <w:rPr>
                <w:b/>
                <w:color w:val="000000"/>
              </w:rPr>
            </w:pPr>
          </w:p>
          <w:p w14:paraId="5F182F44" w14:textId="77777777" w:rsidR="00247B22" w:rsidRDefault="00247B22" w:rsidP="00784973">
            <w:pPr>
              <w:spacing w:before="120" w:after="120"/>
              <w:rPr>
                <w:b/>
                <w:color w:val="000000"/>
              </w:rPr>
            </w:pPr>
          </w:p>
          <w:p w14:paraId="2220DD65" w14:textId="77777777" w:rsidR="00247B22" w:rsidRDefault="00247B22" w:rsidP="00784973">
            <w:pPr>
              <w:spacing w:before="120" w:after="120"/>
              <w:rPr>
                <w:b/>
                <w:color w:val="000000"/>
              </w:rPr>
            </w:pPr>
          </w:p>
          <w:p w14:paraId="72134444" w14:textId="77777777" w:rsidR="00247B22" w:rsidRPr="00DB2B38" w:rsidRDefault="00247B22" w:rsidP="00784973">
            <w:pPr>
              <w:spacing w:before="120" w:after="120"/>
              <w:rPr>
                <w:b/>
                <w:color w:val="000000"/>
              </w:rPr>
            </w:pPr>
          </w:p>
        </w:tc>
      </w:tr>
    </w:tbl>
    <w:p w14:paraId="684FFE33" w14:textId="77777777" w:rsidR="00DB2B38" w:rsidRDefault="00DB2B38" w:rsidP="00DB2B38"/>
    <w:p w14:paraId="00354744" w14:textId="77777777" w:rsidR="00DB2B38" w:rsidRDefault="00DB2B38" w:rsidP="00DB2B38"/>
    <w:p w14:paraId="5D9BFCED" w14:textId="77777777" w:rsidR="00465023" w:rsidRDefault="00465023" w:rsidP="00B36DE9"/>
    <w:p w14:paraId="513126C4" w14:textId="77777777" w:rsidR="00DD0491" w:rsidRDefault="00DD0491" w:rsidP="00D75FEC"/>
    <w:p w14:paraId="1FFEA87D" w14:textId="4CD936D4" w:rsidR="00DD0491" w:rsidRDefault="00DD0491" w:rsidP="00D75FEC"/>
    <w:p w14:paraId="35B2A8AD" w14:textId="77777777" w:rsidR="00300673" w:rsidRDefault="00300673">
      <w:pPr>
        <w:spacing w:line="276" w:lineRule="auto"/>
        <w:jc w:val="left"/>
        <w:sectPr w:rsidR="00300673" w:rsidSect="00D86064">
          <w:footerReference w:type="default" r:id="rId14"/>
          <w:type w:val="continuous"/>
          <w:pgSz w:w="11909" w:h="16834" w:code="9"/>
          <w:pgMar w:top="720" w:right="720" w:bottom="720" w:left="720" w:header="1077" w:footer="397" w:gutter="0"/>
          <w:cols w:space="720"/>
          <w:titlePg/>
          <w:docGrid w:linePitch="299"/>
        </w:sectPr>
      </w:pPr>
    </w:p>
    <w:p w14:paraId="2E471ED9" w14:textId="3D2C2C2A" w:rsidR="00B771A9" w:rsidRDefault="00B771A9">
      <w:pPr>
        <w:spacing w:line="276" w:lineRule="auto"/>
        <w:jc w:val="left"/>
      </w:pPr>
      <w:r>
        <w:br w:type="page"/>
      </w:r>
    </w:p>
    <w:p w14:paraId="46F0AB12" w14:textId="77777777" w:rsidR="00B771A9" w:rsidRDefault="00B771A9" w:rsidP="00C25C90">
      <w:pPr>
        <w:pStyle w:val="HeadingBlue"/>
        <w:jc w:val="center"/>
      </w:pPr>
      <w:bookmarkStart w:id="19" w:name="_Toc150425811"/>
      <w:r>
        <w:lastRenderedPageBreak/>
        <w:t>Form of Tender</w:t>
      </w:r>
      <w:bookmarkEnd w:id="19"/>
    </w:p>
    <w:p w14:paraId="5197F6EE" w14:textId="77777777" w:rsidR="00C25C90" w:rsidRDefault="00B771A9" w:rsidP="00C25C90">
      <w:pPr>
        <w:jc w:val="center"/>
        <w:rPr>
          <w:b/>
          <w:bCs/>
        </w:rPr>
      </w:pPr>
      <w:r w:rsidRPr="00C25C90">
        <w:rPr>
          <w:b/>
          <w:bCs/>
        </w:rPr>
        <w:t>Fit out of Egerton Hall</w:t>
      </w:r>
    </w:p>
    <w:p w14:paraId="52A3A465" w14:textId="30970F2C" w:rsidR="00C25C90" w:rsidRDefault="00C25C90" w:rsidP="00C25C90">
      <w:pPr>
        <w:jc w:val="center"/>
        <w:rPr>
          <w:b/>
          <w:bCs/>
        </w:rPr>
      </w:pPr>
      <w:r>
        <w:rPr>
          <w:b/>
          <w:bCs/>
        </w:rPr>
        <w:t>at</w:t>
      </w:r>
    </w:p>
    <w:p w14:paraId="2086661D" w14:textId="2E2DD457" w:rsidR="00C25C90" w:rsidRDefault="00B771A9" w:rsidP="00C25C90">
      <w:pPr>
        <w:jc w:val="center"/>
        <w:rPr>
          <w:b/>
          <w:bCs/>
        </w:rPr>
      </w:pPr>
      <w:r w:rsidRPr="00C25C90">
        <w:rPr>
          <w:b/>
          <w:bCs/>
        </w:rPr>
        <w:t>Brackley</w:t>
      </w:r>
    </w:p>
    <w:p w14:paraId="547EBAE6" w14:textId="2F37E0C7" w:rsidR="00C25C90" w:rsidRDefault="00B771A9" w:rsidP="00C25C90">
      <w:pPr>
        <w:jc w:val="center"/>
        <w:rPr>
          <w:b/>
          <w:bCs/>
        </w:rPr>
      </w:pPr>
      <w:r w:rsidRPr="00C25C90">
        <w:rPr>
          <w:b/>
          <w:bCs/>
        </w:rPr>
        <w:t>for</w:t>
      </w:r>
    </w:p>
    <w:p w14:paraId="27DDAB82" w14:textId="5F08179D" w:rsidR="00B771A9" w:rsidRPr="00C25C90" w:rsidRDefault="00B771A9" w:rsidP="00C25C90">
      <w:pPr>
        <w:jc w:val="center"/>
        <w:rPr>
          <w:b/>
          <w:bCs/>
        </w:rPr>
      </w:pPr>
      <w:r w:rsidRPr="00C25C90">
        <w:rPr>
          <w:b/>
          <w:bCs/>
        </w:rPr>
        <w:t>Brackley Town Council</w:t>
      </w:r>
    </w:p>
    <w:p w14:paraId="232F0015" w14:textId="12C3A5A8" w:rsidR="00B771A9" w:rsidRDefault="00B771A9" w:rsidP="00B771A9"/>
    <w:p w14:paraId="5CCF58FE" w14:textId="77777777" w:rsidR="00300673" w:rsidRDefault="00300673" w:rsidP="00300673">
      <w:r>
        <w:t>To:</w:t>
      </w:r>
    </w:p>
    <w:p w14:paraId="6E73E203" w14:textId="619CF0D0" w:rsidR="00B771A9" w:rsidRDefault="00B771A9" w:rsidP="00300673">
      <w:r>
        <w:t>Kathy Hale</w:t>
      </w:r>
    </w:p>
    <w:p w14:paraId="63CE609F" w14:textId="1F37B368" w:rsidR="00B771A9" w:rsidRDefault="00B771A9" w:rsidP="00300673">
      <w:r>
        <w:t>Brackley Town Council</w:t>
      </w:r>
    </w:p>
    <w:p w14:paraId="59C0521D" w14:textId="77777777" w:rsidR="00B771A9" w:rsidRDefault="00B771A9" w:rsidP="00300673">
      <w:r>
        <w:t>20 High Street</w:t>
      </w:r>
    </w:p>
    <w:p w14:paraId="421B1626" w14:textId="77777777" w:rsidR="00B771A9" w:rsidRDefault="00B771A9" w:rsidP="00300673">
      <w:r>
        <w:t>BRACKLEY</w:t>
      </w:r>
    </w:p>
    <w:p w14:paraId="2B8782F7" w14:textId="242D9410" w:rsidR="00B771A9" w:rsidRDefault="00B771A9" w:rsidP="00300673">
      <w:r>
        <w:t>NN137DS</w:t>
      </w:r>
    </w:p>
    <w:p w14:paraId="57C7D21E" w14:textId="77777777" w:rsidR="00B771A9" w:rsidRDefault="00B771A9" w:rsidP="00B771A9"/>
    <w:p w14:paraId="08B8195F" w14:textId="3D282E12" w:rsidR="00B771A9" w:rsidRDefault="00300673" w:rsidP="00B771A9">
      <w:r>
        <w:t xml:space="preserve">Dear </w:t>
      </w:r>
      <w:r w:rsidR="00B771A9">
        <w:t>Sir/Madam,</w:t>
      </w:r>
    </w:p>
    <w:p w14:paraId="19B20A9C" w14:textId="77777777" w:rsidR="00B771A9" w:rsidRDefault="00B771A9" w:rsidP="00B771A9"/>
    <w:p w14:paraId="5E4DC5E2" w14:textId="486B3473" w:rsidR="00B771A9" w:rsidRDefault="00B771A9" w:rsidP="00B771A9">
      <w:r>
        <w:t xml:space="preserve">I/We, having read the Conditions of Contract and </w:t>
      </w:r>
      <w:r w:rsidR="00300673">
        <w:t>supporting information</w:t>
      </w:r>
      <w:r>
        <w:t xml:space="preserve"> </w:t>
      </w:r>
      <w:r w:rsidR="00300673">
        <w:t>provided</w:t>
      </w:r>
      <w:r>
        <w:t xml:space="preserve"> and having examined the Drawings referred to therein and visited the site do hereby offer to execute and complete the whole of the works described on a ‘FI</w:t>
      </w:r>
      <w:r w:rsidR="00300673">
        <w:t>XED</w:t>
      </w:r>
      <w:r>
        <w:t xml:space="preserve"> PRICE’ basis for the sum (exclusive of VAT) as follows:-</w:t>
      </w:r>
    </w:p>
    <w:p w14:paraId="68AD4651" w14:textId="77777777" w:rsidR="00B771A9" w:rsidRDefault="00B771A9" w:rsidP="00B771A9"/>
    <w:p w14:paraId="5A6F7BBF" w14:textId="77777777" w:rsidR="00B771A9" w:rsidRDefault="00B771A9" w:rsidP="00B771A9">
      <w:r>
        <w:t>For executing and completing the Works within a _______week period.</w:t>
      </w:r>
    </w:p>
    <w:p w14:paraId="01EB44ED" w14:textId="77777777" w:rsidR="00B771A9" w:rsidRDefault="00B771A9" w:rsidP="00B771A9">
      <w:r>
        <w:t>(Note: the contract period shall be deemed to include any holiday periods).</w:t>
      </w:r>
    </w:p>
    <w:p w14:paraId="39BFF936" w14:textId="77777777" w:rsidR="00B771A9" w:rsidRDefault="00B771A9" w:rsidP="00B771A9"/>
    <w:p w14:paraId="14C8608B" w14:textId="77777777" w:rsidR="00B771A9" w:rsidRDefault="00B771A9" w:rsidP="00B771A9">
      <w:r>
        <w:t>Project Total</w:t>
      </w:r>
    </w:p>
    <w:p w14:paraId="662C6965" w14:textId="77777777" w:rsidR="00B771A9" w:rsidRDefault="00B771A9" w:rsidP="00B771A9"/>
    <w:p w14:paraId="50D42AAC" w14:textId="09FA0B09" w:rsidR="00B771A9" w:rsidRDefault="00B771A9" w:rsidP="00B771A9">
      <w:r>
        <w:t>…………………………………………………………………………………………………………………………………………</w:t>
      </w:r>
    </w:p>
    <w:p w14:paraId="7675E04C" w14:textId="77777777" w:rsidR="00B771A9" w:rsidRDefault="00B771A9" w:rsidP="00B771A9"/>
    <w:p w14:paraId="232ABF51" w14:textId="77777777" w:rsidR="00B771A9" w:rsidRDefault="00B771A9" w:rsidP="00B771A9">
      <w:r>
        <w:t>…………………………………………………………………………………………… £ ____________________________</w:t>
      </w:r>
    </w:p>
    <w:p w14:paraId="39FA5C12" w14:textId="77777777" w:rsidR="00B771A9" w:rsidRDefault="00B771A9" w:rsidP="00B771A9"/>
    <w:p w14:paraId="54AAE99E" w14:textId="77777777" w:rsidR="00B771A9" w:rsidRDefault="00B771A9" w:rsidP="00B771A9">
      <w:r>
        <w:t>I/We enclose with our tender our proposed outline programme for the Works and the Schedule of Works fully priced in ink in support of our tender.</w:t>
      </w:r>
    </w:p>
    <w:p w14:paraId="3BD12C63" w14:textId="77777777" w:rsidR="00B771A9" w:rsidRDefault="00B771A9" w:rsidP="00B771A9"/>
    <w:p w14:paraId="62A0B192" w14:textId="77777777" w:rsidR="00B771A9" w:rsidRDefault="00B771A9" w:rsidP="00B771A9">
      <w:r>
        <w:t>I/We undertake in the event of your acceptance to execute with you a form of contract embodying all the conditions and terms contained in this offer.</w:t>
      </w:r>
    </w:p>
    <w:p w14:paraId="49C9258D" w14:textId="77777777" w:rsidR="00B771A9" w:rsidRDefault="00B771A9" w:rsidP="00B771A9"/>
    <w:p w14:paraId="44B26132" w14:textId="77777777" w:rsidR="00B771A9" w:rsidRDefault="00B771A9" w:rsidP="00B771A9">
      <w:r>
        <w:t>I/We will undertake to commence the works within _______ weeks of acceptance of my/our tender and to complete the Works within the period of time stated from the date upon which I am/we are given possession of the site.</w:t>
      </w:r>
    </w:p>
    <w:p w14:paraId="0A47A63D" w14:textId="77777777" w:rsidR="00B771A9" w:rsidRDefault="00B771A9" w:rsidP="00B771A9"/>
    <w:p w14:paraId="79C13B49" w14:textId="7A352692" w:rsidR="00B771A9" w:rsidRDefault="00B771A9" w:rsidP="00B771A9">
      <w:r>
        <w:t xml:space="preserve">I/We agree that should obvious errors in pricing or errors in arithmetic be discovered before acceptance of this offer in the priced Specification submitted by me/us these errors will be corrected in accordance with </w:t>
      </w:r>
      <w:r w:rsidR="00300673" w:rsidRPr="00300673">
        <w:t>The JCT Tendering Practice Note 2017</w:t>
      </w:r>
      <w:r w:rsidR="00300673">
        <w:t>.</w:t>
      </w:r>
    </w:p>
    <w:p w14:paraId="050C6A84" w14:textId="77777777" w:rsidR="00B771A9" w:rsidRDefault="00B771A9" w:rsidP="00B771A9"/>
    <w:p w14:paraId="485EFB55" w14:textId="77777777" w:rsidR="00B771A9" w:rsidRDefault="00B771A9" w:rsidP="00B771A9">
      <w:r>
        <w:t>I/We further agree that this Tender remains open for acceptance for 1 months and also understand that the Employer is not bound to accept this tender, or any tender, nor to refund any expenses in connection with the preparation of it.</w:t>
      </w:r>
    </w:p>
    <w:p w14:paraId="7EDCBA40" w14:textId="77777777" w:rsidR="00B771A9" w:rsidRDefault="00B771A9" w:rsidP="00B771A9">
      <w:r>
        <w:tab/>
      </w:r>
      <w:r>
        <w:tab/>
      </w:r>
      <w:r>
        <w:tab/>
      </w:r>
    </w:p>
    <w:p w14:paraId="74E2294D" w14:textId="77777777" w:rsidR="00B771A9" w:rsidRDefault="00B771A9" w:rsidP="00B771A9">
      <w:r>
        <w:t>Contractor’s signature</w:t>
      </w:r>
      <w:r>
        <w:tab/>
        <w:t>……………………………………………………………………………………………………………</w:t>
      </w:r>
    </w:p>
    <w:p w14:paraId="23575926" w14:textId="77777777" w:rsidR="00B771A9" w:rsidRDefault="00B771A9" w:rsidP="00B771A9">
      <w:r>
        <w:tab/>
      </w:r>
      <w:r>
        <w:tab/>
      </w:r>
      <w:r>
        <w:tab/>
      </w:r>
    </w:p>
    <w:p w14:paraId="6903C91D" w14:textId="77777777" w:rsidR="00B771A9" w:rsidRDefault="00B771A9" w:rsidP="00B771A9">
      <w:r>
        <w:t>Contractor</w:t>
      </w:r>
      <w:r>
        <w:tab/>
      </w:r>
      <w:r>
        <w:tab/>
        <w:t>……………………………………………………………………………………………………………</w:t>
      </w:r>
    </w:p>
    <w:p w14:paraId="51475439" w14:textId="77777777" w:rsidR="00B771A9" w:rsidRDefault="00B771A9" w:rsidP="00B771A9">
      <w:r>
        <w:tab/>
      </w:r>
      <w:r>
        <w:tab/>
      </w:r>
      <w:r>
        <w:tab/>
      </w:r>
    </w:p>
    <w:p w14:paraId="3876DDC2" w14:textId="090588DD" w:rsidR="00B771A9" w:rsidRDefault="00B771A9" w:rsidP="00B771A9">
      <w:r>
        <w:t>Address</w:t>
      </w:r>
      <w:r>
        <w:tab/>
      </w:r>
      <w:r>
        <w:tab/>
        <w:t>……………………………………………………………………………………………………………</w:t>
      </w:r>
    </w:p>
    <w:p w14:paraId="43262727" w14:textId="77777777" w:rsidR="00B771A9" w:rsidRDefault="00B771A9" w:rsidP="00B771A9"/>
    <w:p w14:paraId="29B8EE8B" w14:textId="77777777" w:rsidR="00B771A9" w:rsidRDefault="00B771A9" w:rsidP="00300673">
      <w:pPr>
        <w:ind w:left="1440" w:firstLine="720"/>
      </w:pPr>
      <w:r>
        <w:t>……………………………………………………………………………………………………………</w:t>
      </w:r>
    </w:p>
    <w:p w14:paraId="36A40923" w14:textId="77777777" w:rsidR="00B771A9" w:rsidRDefault="00B771A9" w:rsidP="00B771A9"/>
    <w:p w14:paraId="57DA6C16" w14:textId="77777777" w:rsidR="00B771A9" w:rsidRDefault="00B771A9" w:rsidP="00B771A9">
      <w:r>
        <w:t>Telephone Number</w:t>
      </w:r>
      <w:r>
        <w:tab/>
        <w:t>……………………………………………………………………………………………………………</w:t>
      </w:r>
    </w:p>
    <w:p w14:paraId="717167AC" w14:textId="77777777" w:rsidR="00B771A9" w:rsidRDefault="00B771A9" w:rsidP="00B771A9">
      <w:r>
        <w:tab/>
      </w:r>
      <w:r>
        <w:tab/>
      </w:r>
      <w:r>
        <w:tab/>
      </w:r>
    </w:p>
    <w:p w14:paraId="26A32FF7" w14:textId="77777777" w:rsidR="00B771A9" w:rsidRDefault="00B771A9" w:rsidP="00B771A9">
      <w:r>
        <w:t>Date</w:t>
      </w:r>
      <w:r>
        <w:tab/>
      </w:r>
      <w:r>
        <w:tab/>
      </w:r>
      <w:r>
        <w:tab/>
        <w:t>……………………………………………………………………………………………………………</w:t>
      </w:r>
    </w:p>
    <w:p w14:paraId="5D73E195" w14:textId="77777777" w:rsidR="00B771A9" w:rsidRDefault="00B771A9" w:rsidP="00B771A9"/>
    <w:p w14:paraId="41A1FC94" w14:textId="77777777" w:rsidR="00B771A9" w:rsidRDefault="00B771A9" w:rsidP="00B771A9"/>
    <w:p w14:paraId="7E637F5F" w14:textId="77777777" w:rsidR="00B771A9" w:rsidRDefault="00B771A9" w:rsidP="00B771A9"/>
    <w:p w14:paraId="62A71FE5" w14:textId="77777777" w:rsidR="008D53CB" w:rsidRDefault="008D53CB" w:rsidP="008D53CB"/>
    <w:p w14:paraId="69DD2D98" w14:textId="77777777" w:rsidR="00D31144" w:rsidRPr="00D31144" w:rsidRDefault="00D31144" w:rsidP="00D31144"/>
    <w:p w14:paraId="3EA22DC8" w14:textId="77777777" w:rsidR="00D31144" w:rsidRPr="00D31144" w:rsidRDefault="00D31144" w:rsidP="00D31144">
      <w:pPr>
        <w:jc w:val="right"/>
      </w:pPr>
    </w:p>
    <w:sectPr w:rsidR="00D31144" w:rsidRPr="00D31144" w:rsidSect="00D86064">
      <w:footerReference w:type="default" r:id="rId15"/>
      <w:type w:val="continuous"/>
      <w:pgSz w:w="11909" w:h="16834" w:code="9"/>
      <w:pgMar w:top="720" w:right="720" w:bottom="720" w:left="720" w:header="107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959F8" w14:textId="77777777" w:rsidR="000A7673" w:rsidRDefault="000A7673">
      <w:r>
        <w:separator/>
      </w:r>
    </w:p>
  </w:endnote>
  <w:endnote w:type="continuationSeparator" w:id="0">
    <w:p w14:paraId="40D585CE" w14:textId="77777777" w:rsidR="000A7673" w:rsidRDefault="000A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32"/>
    </w:tblGrid>
    <w:tr w:rsidR="0067264F" w14:paraId="24364DC9" w14:textId="77777777" w:rsidTr="00A92C4E">
      <w:trPr>
        <w:trHeight w:val="170"/>
      </w:trPr>
      <w:tc>
        <w:tcPr>
          <w:tcW w:w="2501" w:type="pct"/>
          <w:vAlign w:val="center"/>
        </w:tcPr>
        <w:p w14:paraId="7F529F4B" w14:textId="00392145" w:rsidR="00EC7559" w:rsidRDefault="00EC7559" w:rsidP="00A92C4E">
          <w:pPr>
            <w:jc w:val="left"/>
          </w:pPr>
          <w:r>
            <w:t>Invitation to Tender Document</w:t>
          </w:r>
        </w:p>
      </w:tc>
      <w:tc>
        <w:tcPr>
          <w:tcW w:w="2499" w:type="pct"/>
          <w:vAlign w:val="center"/>
        </w:tcPr>
        <w:p w14:paraId="1FB6004D" w14:textId="77777777" w:rsidR="0067264F" w:rsidRDefault="0067264F" w:rsidP="00A92C4E">
          <w:pPr>
            <w:jc w:val="right"/>
          </w:pPr>
          <w:r w:rsidRPr="00EC7559">
            <w:rPr>
              <w:b/>
              <w:bCs/>
              <w:color w:val="0B4256"/>
            </w:rPr>
            <w:t>|</w:t>
          </w:r>
          <w:r w:rsidRPr="0067264F">
            <w:t xml:space="preserve"> </w:t>
          </w:r>
          <w:r w:rsidR="003D0DD2" w:rsidRPr="003D0DD2">
            <w:rPr>
              <w:rStyle w:val="SubtleEmphasis"/>
            </w:rPr>
            <w:fldChar w:fldCharType="begin"/>
          </w:r>
          <w:r w:rsidR="003D0DD2" w:rsidRPr="003D0DD2">
            <w:rPr>
              <w:rStyle w:val="SubtleEmphasis"/>
            </w:rPr>
            <w:instrText xml:space="preserve"> PAGE   \* MERGEFORMAT </w:instrText>
          </w:r>
          <w:r w:rsidR="003D0DD2" w:rsidRPr="003D0DD2">
            <w:rPr>
              <w:rStyle w:val="SubtleEmphasis"/>
            </w:rPr>
            <w:fldChar w:fldCharType="separate"/>
          </w:r>
          <w:r w:rsidR="003D0DD2" w:rsidRPr="003D0DD2">
            <w:rPr>
              <w:rStyle w:val="SubtleEmphasis"/>
            </w:rPr>
            <w:t>1</w:t>
          </w:r>
          <w:r w:rsidR="003D0DD2" w:rsidRPr="003D0DD2">
            <w:rPr>
              <w:rStyle w:val="SubtleEmphasis"/>
            </w:rPr>
            <w:fldChar w:fldCharType="end"/>
          </w:r>
        </w:p>
      </w:tc>
    </w:tr>
  </w:tbl>
  <w:p w14:paraId="5252DA41" w14:textId="77777777" w:rsidR="006C70E5" w:rsidRDefault="006C70E5" w:rsidP="00A92C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4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32"/>
      <w:gridCol w:w="5232"/>
    </w:tblGrid>
    <w:tr w:rsidR="00D86064" w14:paraId="3EE0C13C" w14:textId="77777777" w:rsidTr="007F4AC1">
      <w:trPr>
        <w:trHeight w:val="170"/>
      </w:trPr>
      <w:tc>
        <w:tcPr>
          <w:tcW w:w="1668" w:type="pct"/>
          <w:vAlign w:val="center"/>
        </w:tcPr>
        <w:p w14:paraId="12D2EC26" w14:textId="435E6AC3" w:rsidR="00D86064" w:rsidRDefault="00D86064" w:rsidP="00D86064">
          <w:pPr>
            <w:jc w:val="left"/>
          </w:pPr>
          <w:r>
            <w:t>Award Questions</w:t>
          </w:r>
        </w:p>
      </w:tc>
      <w:tc>
        <w:tcPr>
          <w:tcW w:w="1666" w:type="pct"/>
          <w:vAlign w:val="center"/>
        </w:tcPr>
        <w:p w14:paraId="3CD12D52" w14:textId="13812A74" w:rsidR="00D86064" w:rsidRDefault="00D86064" w:rsidP="00D86064">
          <w:pPr>
            <w:jc w:val="right"/>
          </w:pPr>
          <w:r w:rsidRPr="00EC7559">
            <w:rPr>
              <w:b/>
              <w:bCs/>
              <w:color w:val="0B4256"/>
            </w:rPr>
            <w:t>|</w:t>
          </w:r>
          <w:r w:rsidRPr="0067264F">
            <w:t xml:space="preserve"> </w:t>
          </w:r>
          <w:r w:rsidRPr="003D0DD2">
            <w:rPr>
              <w:rStyle w:val="SubtleEmphasis"/>
            </w:rPr>
            <w:fldChar w:fldCharType="begin"/>
          </w:r>
          <w:r w:rsidRPr="003D0DD2">
            <w:rPr>
              <w:rStyle w:val="SubtleEmphasis"/>
            </w:rPr>
            <w:instrText xml:space="preserve"> PAGE   \* MERGEFORMAT </w:instrText>
          </w:r>
          <w:r w:rsidRPr="003D0DD2">
            <w:rPr>
              <w:rStyle w:val="SubtleEmphasis"/>
            </w:rPr>
            <w:fldChar w:fldCharType="separate"/>
          </w:r>
          <w:r w:rsidRPr="003D0DD2">
            <w:rPr>
              <w:rStyle w:val="SubtleEmphasis"/>
            </w:rPr>
            <w:t>1</w:t>
          </w:r>
          <w:r w:rsidRPr="003D0DD2">
            <w:rPr>
              <w:rStyle w:val="SubtleEmphasis"/>
            </w:rPr>
            <w:fldChar w:fldCharType="end"/>
          </w:r>
        </w:p>
      </w:tc>
      <w:tc>
        <w:tcPr>
          <w:tcW w:w="1666" w:type="pct"/>
          <w:vAlign w:val="center"/>
        </w:tcPr>
        <w:p w14:paraId="40BA1C69" w14:textId="30515FB3" w:rsidR="00D86064" w:rsidRDefault="00D86064" w:rsidP="00D86064">
          <w:pPr>
            <w:jc w:val="right"/>
          </w:pPr>
        </w:p>
      </w:tc>
    </w:tr>
  </w:tbl>
  <w:p w14:paraId="4F61F383" w14:textId="77777777" w:rsidR="00D31144" w:rsidRDefault="00D31144" w:rsidP="00A92C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4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32"/>
      <w:gridCol w:w="5232"/>
    </w:tblGrid>
    <w:tr w:rsidR="00D86064" w14:paraId="34D200F9" w14:textId="77777777" w:rsidTr="00920966">
      <w:trPr>
        <w:trHeight w:val="170"/>
      </w:trPr>
      <w:tc>
        <w:tcPr>
          <w:tcW w:w="1668" w:type="pct"/>
          <w:vAlign w:val="center"/>
        </w:tcPr>
        <w:p w14:paraId="58B23C96" w14:textId="5B8B5637" w:rsidR="00D86064" w:rsidRDefault="00D86064" w:rsidP="00D86064">
          <w:pPr>
            <w:jc w:val="left"/>
          </w:pPr>
          <w:r>
            <w:t>Form of Tender</w:t>
          </w:r>
        </w:p>
      </w:tc>
      <w:tc>
        <w:tcPr>
          <w:tcW w:w="1666" w:type="pct"/>
          <w:vAlign w:val="center"/>
        </w:tcPr>
        <w:p w14:paraId="30EDEA1D" w14:textId="434CD4FA" w:rsidR="00D86064" w:rsidRDefault="00D86064" w:rsidP="00D86064">
          <w:pPr>
            <w:jc w:val="right"/>
          </w:pPr>
          <w:r w:rsidRPr="00EC7559">
            <w:rPr>
              <w:b/>
              <w:bCs/>
              <w:color w:val="0B4256"/>
            </w:rPr>
            <w:t>|</w:t>
          </w:r>
          <w:r w:rsidRPr="0067264F">
            <w:t xml:space="preserve"> </w:t>
          </w:r>
          <w:r w:rsidRPr="003D0DD2">
            <w:rPr>
              <w:rStyle w:val="SubtleEmphasis"/>
            </w:rPr>
            <w:fldChar w:fldCharType="begin"/>
          </w:r>
          <w:r w:rsidRPr="003D0DD2">
            <w:rPr>
              <w:rStyle w:val="SubtleEmphasis"/>
            </w:rPr>
            <w:instrText xml:space="preserve"> PAGE   \* MERGEFORMAT </w:instrText>
          </w:r>
          <w:r w:rsidRPr="003D0DD2">
            <w:rPr>
              <w:rStyle w:val="SubtleEmphasis"/>
            </w:rPr>
            <w:fldChar w:fldCharType="separate"/>
          </w:r>
          <w:r w:rsidRPr="003D0DD2">
            <w:rPr>
              <w:rStyle w:val="SubtleEmphasis"/>
            </w:rPr>
            <w:t>1</w:t>
          </w:r>
          <w:r w:rsidRPr="003D0DD2">
            <w:rPr>
              <w:rStyle w:val="SubtleEmphasis"/>
            </w:rPr>
            <w:fldChar w:fldCharType="end"/>
          </w:r>
        </w:p>
      </w:tc>
      <w:tc>
        <w:tcPr>
          <w:tcW w:w="1666" w:type="pct"/>
          <w:vAlign w:val="center"/>
        </w:tcPr>
        <w:p w14:paraId="48CB2833" w14:textId="36CEA71E" w:rsidR="00D86064" w:rsidRDefault="00D86064" w:rsidP="00D86064">
          <w:pPr>
            <w:jc w:val="right"/>
          </w:pPr>
        </w:p>
      </w:tc>
    </w:tr>
  </w:tbl>
  <w:p w14:paraId="777C1F21" w14:textId="77777777" w:rsidR="00C25C90" w:rsidRDefault="00C25C90" w:rsidP="00A92C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F583C" w14:textId="77777777" w:rsidR="000A7673" w:rsidRDefault="000A7673">
      <w:r>
        <w:separator/>
      </w:r>
    </w:p>
  </w:footnote>
  <w:footnote w:type="continuationSeparator" w:id="0">
    <w:p w14:paraId="70C2935D" w14:textId="77777777" w:rsidR="000A7673" w:rsidRDefault="000A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9D0B6" w14:textId="77777777" w:rsidR="0067264F" w:rsidRPr="00A92C4E" w:rsidRDefault="00A92C4E" w:rsidP="00A92C4E">
    <w:pPr>
      <w:pStyle w:val="Header"/>
    </w:pPr>
    <w:r>
      <w:rPr>
        <w:noProof/>
      </w:rPr>
      <w:drawing>
        <wp:anchor distT="0" distB="0" distL="114300" distR="114300" simplePos="0" relativeHeight="251658240" behindDoc="0" locked="0" layoutInCell="1" allowOverlap="1" wp14:anchorId="582D2506" wp14:editId="1BBB9947">
          <wp:simplePos x="0" y="0"/>
          <wp:positionH relativeFrom="page">
            <wp:posOffset>5286377</wp:posOffset>
          </wp:positionH>
          <wp:positionV relativeFrom="page">
            <wp:posOffset>400050</wp:posOffset>
          </wp:positionV>
          <wp:extent cx="1786558" cy="419998"/>
          <wp:effectExtent l="0" t="0" r="444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6558" cy="4199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3848"/>
    <w:multiLevelType w:val="multilevel"/>
    <w:tmpl w:val="F68E6A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542C31"/>
    <w:multiLevelType w:val="hybridMultilevel"/>
    <w:tmpl w:val="3C90B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72489"/>
    <w:multiLevelType w:val="hybridMultilevel"/>
    <w:tmpl w:val="C990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75DF1"/>
    <w:multiLevelType w:val="multilevel"/>
    <w:tmpl w:val="8720790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A30B30"/>
    <w:multiLevelType w:val="multilevel"/>
    <w:tmpl w:val="D8E6895E"/>
    <w:lvl w:ilvl="0">
      <w:start w:val="1"/>
      <w:numFmt w:val="decimal"/>
      <w:lvlText w:val="%1."/>
      <w:lvlJc w:val="left"/>
      <w:pPr>
        <w:ind w:left="284" w:hanging="360"/>
      </w:pPr>
    </w:lvl>
    <w:lvl w:ilvl="1">
      <w:start w:val="1"/>
      <w:numFmt w:val="decimal"/>
      <w:lvlText w:val="%1.%2."/>
      <w:lvlJc w:val="left"/>
      <w:pPr>
        <w:ind w:left="716" w:hanging="432"/>
      </w:pPr>
      <w:rPr>
        <w:sz w:val="20"/>
        <w:szCs w:val="20"/>
      </w:rPr>
    </w:lvl>
    <w:lvl w:ilvl="2">
      <w:start w:val="1"/>
      <w:numFmt w:val="decimal"/>
      <w:lvlText w:val="%1.%2.%3."/>
      <w:lvlJc w:val="left"/>
      <w:pPr>
        <w:ind w:left="1148" w:hanging="504"/>
      </w:pPr>
    </w:lvl>
    <w:lvl w:ilvl="3">
      <w:start w:val="1"/>
      <w:numFmt w:val="decimal"/>
      <w:lvlText w:val="%1.%2.%3.%4."/>
      <w:lvlJc w:val="left"/>
      <w:pPr>
        <w:ind w:left="1652" w:hanging="648"/>
      </w:pPr>
    </w:lvl>
    <w:lvl w:ilvl="4">
      <w:start w:val="1"/>
      <w:numFmt w:val="decimal"/>
      <w:lvlText w:val="%1.%2.%3.%4.%5."/>
      <w:lvlJc w:val="left"/>
      <w:pPr>
        <w:ind w:left="2156" w:hanging="792"/>
      </w:pPr>
    </w:lvl>
    <w:lvl w:ilvl="5">
      <w:start w:val="1"/>
      <w:numFmt w:val="decimal"/>
      <w:lvlText w:val="%1.%2.%3.%4.%5.%6."/>
      <w:lvlJc w:val="left"/>
      <w:pPr>
        <w:ind w:left="2660" w:hanging="936"/>
      </w:pPr>
    </w:lvl>
    <w:lvl w:ilvl="6">
      <w:start w:val="1"/>
      <w:numFmt w:val="decimal"/>
      <w:lvlText w:val="%1.%2.%3.%4.%5.%6.%7."/>
      <w:lvlJc w:val="left"/>
      <w:pPr>
        <w:ind w:left="3164" w:hanging="1080"/>
      </w:pPr>
    </w:lvl>
    <w:lvl w:ilvl="7">
      <w:start w:val="1"/>
      <w:numFmt w:val="decimal"/>
      <w:lvlText w:val="%1.%2.%3.%4.%5.%6.%7.%8."/>
      <w:lvlJc w:val="left"/>
      <w:pPr>
        <w:ind w:left="3668" w:hanging="1224"/>
      </w:pPr>
    </w:lvl>
    <w:lvl w:ilvl="8">
      <w:start w:val="1"/>
      <w:numFmt w:val="decimal"/>
      <w:lvlText w:val="%1.%2.%3.%4.%5.%6.%7.%8.%9."/>
      <w:lvlJc w:val="left"/>
      <w:pPr>
        <w:ind w:left="4244" w:hanging="1440"/>
      </w:pPr>
    </w:lvl>
  </w:abstractNum>
  <w:abstractNum w:abstractNumId="5" w15:restartNumberingAfterBreak="0">
    <w:nsid w:val="24476605"/>
    <w:multiLevelType w:val="multilevel"/>
    <w:tmpl w:val="F68E6A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F05C0E"/>
    <w:multiLevelType w:val="hybridMultilevel"/>
    <w:tmpl w:val="2E0E4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5328C"/>
    <w:multiLevelType w:val="hybridMultilevel"/>
    <w:tmpl w:val="B824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876F2"/>
    <w:multiLevelType w:val="hybridMultilevel"/>
    <w:tmpl w:val="D5108940"/>
    <w:lvl w:ilvl="0" w:tplc="67F0BDFC">
      <w:start w:val="2"/>
      <w:numFmt w:val="bullet"/>
      <w:lvlText w:val="•"/>
      <w:lvlJc w:val="left"/>
      <w:pPr>
        <w:ind w:left="1512" w:hanging="720"/>
      </w:pPr>
      <w:rPr>
        <w:rFonts w:ascii="Tahoma" w:eastAsiaTheme="minorHAnsi" w:hAnsi="Tahoma" w:cs="Tahoma"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46781AB8"/>
    <w:multiLevelType w:val="hybridMultilevel"/>
    <w:tmpl w:val="830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F7DE9"/>
    <w:multiLevelType w:val="hybridMultilevel"/>
    <w:tmpl w:val="5BFE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3"/>
  </w:num>
  <w:num w:numId="6">
    <w:abstractNumId w:val="6"/>
  </w:num>
  <w:num w:numId="7">
    <w:abstractNumId w:val="2"/>
  </w:num>
  <w:num w:numId="8">
    <w:abstractNumId w:val="1"/>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attachedTemplate r:id="rId1"/>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673"/>
    <w:rsid w:val="00015802"/>
    <w:rsid w:val="0008172A"/>
    <w:rsid w:val="000A11A5"/>
    <w:rsid w:val="000A7673"/>
    <w:rsid w:val="000C4088"/>
    <w:rsid w:val="000F0284"/>
    <w:rsid w:val="001B3F50"/>
    <w:rsid w:val="001C3D64"/>
    <w:rsid w:val="001F59FF"/>
    <w:rsid w:val="00247B22"/>
    <w:rsid w:val="0027356B"/>
    <w:rsid w:val="002C28BF"/>
    <w:rsid w:val="002F4CD9"/>
    <w:rsid w:val="00300673"/>
    <w:rsid w:val="003D0DD2"/>
    <w:rsid w:val="0043321E"/>
    <w:rsid w:val="00465023"/>
    <w:rsid w:val="004C0330"/>
    <w:rsid w:val="004D2EA4"/>
    <w:rsid w:val="00584A8B"/>
    <w:rsid w:val="0061367B"/>
    <w:rsid w:val="00660A98"/>
    <w:rsid w:val="0067264F"/>
    <w:rsid w:val="0069732E"/>
    <w:rsid w:val="006A001F"/>
    <w:rsid w:val="006C70E5"/>
    <w:rsid w:val="006D0BF0"/>
    <w:rsid w:val="007906BC"/>
    <w:rsid w:val="00862D5B"/>
    <w:rsid w:val="00886B8B"/>
    <w:rsid w:val="008D53CB"/>
    <w:rsid w:val="009A212C"/>
    <w:rsid w:val="00A61717"/>
    <w:rsid w:val="00A9251D"/>
    <w:rsid w:val="00A92C4E"/>
    <w:rsid w:val="00A9329C"/>
    <w:rsid w:val="00AE03D5"/>
    <w:rsid w:val="00B020E4"/>
    <w:rsid w:val="00B17AAA"/>
    <w:rsid w:val="00B36DE9"/>
    <w:rsid w:val="00B54E9E"/>
    <w:rsid w:val="00B62069"/>
    <w:rsid w:val="00B771A9"/>
    <w:rsid w:val="00B877D1"/>
    <w:rsid w:val="00BA1256"/>
    <w:rsid w:val="00C135BF"/>
    <w:rsid w:val="00C25C90"/>
    <w:rsid w:val="00CD1CAF"/>
    <w:rsid w:val="00D31144"/>
    <w:rsid w:val="00D75FEC"/>
    <w:rsid w:val="00D86064"/>
    <w:rsid w:val="00DA5447"/>
    <w:rsid w:val="00DB006B"/>
    <w:rsid w:val="00DB1EA7"/>
    <w:rsid w:val="00DB2B38"/>
    <w:rsid w:val="00DD0491"/>
    <w:rsid w:val="00E11BD6"/>
    <w:rsid w:val="00E16869"/>
    <w:rsid w:val="00E95F55"/>
    <w:rsid w:val="00EB00B9"/>
    <w:rsid w:val="00EC7559"/>
    <w:rsid w:val="00EE03BF"/>
    <w:rsid w:val="00F02335"/>
    <w:rsid w:val="00F511BE"/>
    <w:rsid w:val="00F93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46387358"/>
  <w15:docId w15:val="{59A62151-0734-44C2-97B5-E7228CA2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BA_Body Text"/>
    <w:qFormat/>
    <w:rsid w:val="00015802"/>
    <w:pPr>
      <w:spacing w:line="240" w:lineRule="auto"/>
      <w:jc w:val="both"/>
    </w:pPr>
    <w:rPr>
      <w:sz w:val="20"/>
    </w:rPr>
  </w:style>
  <w:style w:type="paragraph" w:styleId="Heading1">
    <w:name w:val="heading 1"/>
    <w:aliases w:val="HBA_Heading Blue,Level 1,Section Heading,h1,Heading,level 1,Level 1 Head,H1,Titre 1 SQ,Numbered - 1,CBC Heading 1,A MAJOR/BOLD,Schedheading,Heading 1(Report Only),h1 chapter heading,Attribute Heading 1,Roman 14 B Heading,Roman 14 B Heading1"/>
    <w:basedOn w:val="Normal"/>
    <w:next w:val="Normal"/>
    <w:link w:val="Heading1Char"/>
    <w:qFormat/>
    <w:pPr>
      <w:keepNext/>
      <w:keepLines/>
      <w:spacing w:before="400" w:after="120"/>
      <w:outlineLvl w:val="0"/>
    </w:pPr>
    <w:rPr>
      <w:b/>
      <w:color w:val="0B4256"/>
      <w:sz w:val="40"/>
      <w:szCs w:val="40"/>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nhideWhenUsed/>
    <w:qFormat/>
    <w:pPr>
      <w:keepNext/>
      <w:keepLines/>
      <w:outlineLvl w:val="1"/>
    </w:pPr>
    <w:rPr>
      <w:b/>
      <w:color w:val="0B4256"/>
      <w:sz w:val="28"/>
      <w:szCs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unhideWhenUsed/>
    <w:qFormat/>
    <w:pPr>
      <w:keepNext/>
      <w:keepLines/>
      <w:spacing w:before="320" w:after="80"/>
      <w:outlineLvl w:val="2"/>
    </w:pPr>
    <w:rPr>
      <w:b/>
      <w:color w:val="0B4256"/>
      <w:sz w:val="28"/>
      <w:szCs w:val="28"/>
    </w:rPr>
  </w:style>
  <w:style w:type="paragraph" w:styleId="Heading4">
    <w:name w:val="heading 4"/>
    <w:basedOn w:val="Normal"/>
    <w:next w:val="Normal"/>
    <w:unhideWhenUsed/>
    <w:qFormat/>
    <w:pPr>
      <w:keepNext/>
      <w:keepLines/>
      <w:spacing w:before="280" w:after="80"/>
      <w:outlineLvl w:val="3"/>
    </w:pPr>
    <w:rPr>
      <w:b/>
      <w:i/>
      <w:color w:val="0B4256"/>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nhideWhenUsed/>
    <w:qFormat/>
    <w:pPr>
      <w:keepNext/>
      <w:keepLines/>
      <w:spacing w:before="240" w:after="80"/>
      <w:outlineLvl w:val="4"/>
    </w:pPr>
    <w:rPr>
      <w:b/>
      <w:i/>
      <w:color w:val="0B4256"/>
    </w:rPr>
  </w:style>
  <w:style w:type="paragraph" w:styleId="Heading6">
    <w:name w:val="heading 6"/>
    <w:basedOn w:val="Normal"/>
    <w:next w:val="Normal"/>
    <w:unhideWhenUsed/>
    <w:qFormat/>
    <w:pPr>
      <w:keepNext/>
      <w:keepLines/>
      <w:spacing w:before="240" w:after="80"/>
      <w:outlineLvl w:val="5"/>
    </w:pPr>
    <w:rPr>
      <w:b/>
      <w:i/>
      <w:color w:val="0B4256"/>
    </w:rPr>
  </w:style>
  <w:style w:type="paragraph" w:styleId="Heading7">
    <w:name w:val="heading 7"/>
    <w:basedOn w:val="Normal"/>
    <w:next w:val="Normal"/>
    <w:link w:val="Heading7Char"/>
    <w:qFormat/>
    <w:rsid w:val="00DB2B38"/>
    <w:pPr>
      <w:keepNext/>
      <w:tabs>
        <w:tab w:val="num" w:pos="1296"/>
      </w:tabs>
      <w:spacing w:after="60" w:line="300" w:lineRule="atLeast"/>
      <w:ind w:left="1296" w:hanging="1296"/>
      <w:jc w:val="left"/>
      <w:outlineLvl w:val="6"/>
    </w:pPr>
    <w:rPr>
      <w:rFonts w:eastAsia="Times New Roman" w:cs="Times New Roman"/>
      <w:sz w:val="24"/>
      <w:szCs w:val="24"/>
      <w:lang w:eastAsia="en-US"/>
    </w:rPr>
  </w:style>
  <w:style w:type="paragraph" w:styleId="Heading8">
    <w:name w:val="heading 8"/>
    <w:basedOn w:val="Normal"/>
    <w:next w:val="Normal"/>
    <w:link w:val="Heading8Char"/>
    <w:qFormat/>
    <w:rsid w:val="00DB2B38"/>
    <w:pPr>
      <w:keepNext/>
      <w:tabs>
        <w:tab w:val="num" w:pos="1440"/>
      </w:tabs>
      <w:spacing w:before="80" w:after="240" w:line="300" w:lineRule="atLeast"/>
      <w:ind w:left="1440" w:hanging="1440"/>
      <w:jc w:val="left"/>
      <w:outlineLvl w:val="7"/>
    </w:pPr>
    <w:rPr>
      <w:rFonts w:eastAsia="Times New Roman" w:cs="Times New Roman"/>
      <w:i/>
      <w:sz w:val="22"/>
      <w:lang w:eastAsia="en-US"/>
    </w:rPr>
  </w:style>
  <w:style w:type="paragraph" w:styleId="Heading9">
    <w:name w:val="heading 9"/>
    <w:basedOn w:val="Normal"/>
    <w:next w:val="Normal"/>
    <w:link w:val="Heading9Char"/>
    <w:qFormat/>
    <w:rsid w:val="00DB2B38"/>
    <w:pPr>
      <w:tabs>
        <w:tab w:val="num" w:pos="1584"/>
      </w:tabs>
      <w:spacing w:before="240" w:after="60" w:line="300" w:lineRule="atLeast"/>
      <w:ind w:left="1584" w:hanging="1584"/>
      <w:outlineLvl w:val="8"/>
    </w:pPr>
    <w:rPr>
      <w:rFonts w:eastAsia="Times New Roman" w:cs="Times New Roman"/>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color w:val="0B4256"/>
      <w:sz w:val="52"/>
      <w:szCs w:val="52"/>
    </w:rPr>
  </w:style>
  <w:style w:type="paragraph" w:styleId="Subtitle">
    <w:name w:val="Subtitle"/>
    <w:basedOn w:val="Normal"/>
    <w:next w:val="Normal"/>
    <w:uiPriority w:val="11"/>
    <w:pPr>
      <w:keepNext/>
      <w:keepLines/>
      <w:spacing w:after="320"/>
    </w:pPr>
    <w:rPr>
      <w:color w:val="0B4256"/>
      <w:sz w:val="30"/>
      <w:szCs w:val="30"/>
    </w:rPr>
  </w:style>
  <w:style w:type="paragraph" w:styleId="Header">
    <w:name w:val="header"/>
    <w:basedOn w:val="Normal"/>
    <w:link w:val="HeaderChar"/>
    <w:uiPriority w:val="99"/>
    <w:unhideWhenUsed/>
    <w:rsid w:val="00EB00B9"/>
    <w:pPr>
      <w:tabs>
        <w:tab w:val="center" w:pos="4513"/>
        <w:tab w:val="right" w:pos="9026"/>
      </w:tabs>
    </w:pPr>
  </w:style>
  <w:style w:type="character" w:customStyle="1" w:styleId="HeaderChar">
    <w:name w:val="Header Char"/>
    <w:basedOn w:val="DefaultParagraphFont"/>
    <w:link w:val="Header"/>
    <w:uiPriority w:val="99"/>
    <w:rsid w:val="00EB00B9"/>
  </w:style>
  <w:style w:type="paragraph" w:styleId="Footer">
    <w:name w:val="footer"/>
    <w:basedOn w:val="Normal"/>
    <w:link w:val="FooterChar"/>
    <w:uiPriority w:val="99"/>
    <w:unhideWhenUsed/>
    <w:rsid w:val="00EB00B9"/>
    <w:pPr>
      <w:tabs>
        <w:tab w:val="center" w:pos="4513"/>
        <w:tab w:val="right" w:pos="9026"/>
      </w:tabs>
    </w:pPr>
  </w:style>
  <w:style w:type="character" w:customStyle="1" w:styleId="FooterChar">
    <w:name w:val="Footer Char"/>
    <w:basedOn w:val="DefaultParagraphFont"/>
    <w:link w:val="Footer"/>
    <w:uiPriority w:val="99"/>
    <w:rsid w:val="00EB00B9"/>
  </w:style>
  <w:style w:type="paragraph" w:styleId="NoSpacing">
    <w:name w:val="No Spacing"/>
    <w:aliases w:val="HB Body Text"/>
    <w:uiPriority w:val="1"/>
    <w:qFormat/>
    <w:rsid w:val="00EB00B9"/>
    <w:pPr>
      <w:spacing w:line="240" w:lineRule="auto"/>
    </w:pPr>
  </w:style>
  <w:style w:type="paragraph" w:customStyle="1" w:styleId="HeadingGreen">
    <w:name w:val="Heading Green"/>
    <w:basedOn w:val="Heading1"/>
    <w:link w:val="HeadingGreenChar"/>
    <w:qFormat/>
    <w:rsid w:val="00DB006B"/>
    <w:pPr>
      <w:spacing w:before="0"/>
    </w:pPr>
    <w:rPr>
      <w:color w:val="7EA989"/>
    </w:rPr>
  </w:style>
  <w:style w:type="paragraph" w:customStyle="1" w:styleId="HeadingRed">
    <w:name w:val="Heading Red"/>
    <w:basedOn w:val="HeadingGreen"/>
    <w:link w:val="HeadingRedChar"/>
    <w:qFormat/>
    <w:rsid w:val="00DB006B"/>
    <w:rPr>
      <w:color w:val="DD6254"/>
    </w:rPr>
  </w:style>
  <w:style w:type="character" w:customStyle="1" w:styleId="Heading1Char">
    <w:name w:val="Heading 1 Char"/>
    <w:aliases w:val="HBA_Heading Blue Char,Level 1 Char,Section Heading Char,h1 Char,Heading Char,level 1 Char,Level 1 Head Char,H1 Char,Titre 1 SQ Char,Numbered - 1 Char,CBC Heading 1 Char,A MAJOR/BOLD Char,Schedheading Char,Heading 1(Report Only) Char"/>
    <w:basedOn w:val="DefaultParagraphFont"/>
    <w:link w:val="Heading1"/>
    <w:uiPriority w:val="9"/>
    <w:rsid w:val="00EB00B9"/>
    <w:rPr>
      <w:b/>
      <w:color w:val="0B4256"/>
      <w:sz w:val="40"/>
      <w:szCs w:val="40"/>
    </w:rPr>
  </w:style>
  <w:style w:type="character" w:customStyle="1" w:styleId="HeadingGreenChar">
    <w:name w:val="Heading Green Char"/>
    <w:basedOn w:val="Heading1Char"/>
    <w:link w:val="HeadingGreen"/>
    <w:rsid w:val="00DB006B"/>
    <w:rPr>
      <w:b/>
      <w:color w:val="7EA989"/>
      <w:sz w:val="40"/>
      <w:szCs w:val="40"/>
    </w:rPr>
  </w:style>
  <w:style w:type="paragraph" w:customStyle="1" w:styleId="HeadingOrange">
    <w:name w:val="Heading Orange"/>
    <w:basedOn w:val="Heading1"/>
    <w:link w:val="HeadingOrangeChar"/>
    <w:qFormat/>
    <w:rsid w:val="00B36DE9"/>
    <w:pPr>
      <w:spacing w:before="0"/>
    </w:pPr>
    <w:rPr>
      <w:color w:val="EC9F2D"/>
    </w:rPr>
  </w:style>
  <w:style w:type="character" w:customStyle="1" w:styleId="HeadingRedChar">
    <w:name w:val="Heading Red Char"/>
    <w:basedOn w:val="HeadingGreenChar"/>
    <w:link w:val="HeadingRed"/>
    <w:rsid w:val="00DB006B"/>
    <w:rPr>
      <w:b/>
      <w:color w:val="DD6254"/>
      <w:sz w:val="40"/>
      <w:szCs w:val="40"/>
    </w:rPr>
  </w:style>
  <w:style w:type="character" w:styleId="SubtleEmphasis">
    <w:name w:val="Subtle Emphasis"/>
    <w:basedOn w:val="DefaultParagraphFont"/>
    <w:uiPriority w:val="19"/>
    <w:qFormat/>
    <w:rsid w:val="0067264F"/>
    <w:rPr>
      <w:rFonts w:ascii="Arial" w:hAnsi="Arial"/>
      <w:i/>
      <w:iCs/>
      <w:color w:val="404040" w:themeColor="text1" w:themeTint="BF"/>
      <w:sz w:val="20"/>
    </w:rPr>
  </w:style>
  <w:style w:type="character" w:customStyle="1" w:styleId="HeadingOrangeChar">
    <w:name w:val="Heading Orange Char"/>
    <w:basedOn w:val="Heading1Char"/>
    <w:link w:val="HeadingOrange"/>
    <w:rsid w:val="00B36DE9"/>
    <w:rPr>
      <w:b/>
      <w:color w:val="EC9F2D"/>
      <w:sz w:val="40"/>
      <w:szCs w:val="40"/>
    </w:rPr>
  </w:style>
  <w:style w:type="paragraph" w:customStyle="1" w:styleId="Sub-HeadingBlue">
    <w:name w:val="Sub-Heading Blue"/>
    <w:basedOn w:val="Heading2"/>
    <w:link w:val="Sub-HeadingBlueChar"/>
    <w:qFormat/>
    <w:rsid w:val="0067264F"/>
  </w:style>
  <w:style w:type="paragraph" w:customStyle="1" w:styleId="Sub-HeadingGreen">
    <w:name w:val="Sub-Heading Green"/>
    <w:basedOn w:val="Sub-HeadingBlue"/>
    <w:link w:val="Sub-HeadingGreenChar"/>
    <w:qFormat/>
    <w:rsid w:val="0067264F"/>
    <w:rPr>
      <w:color w:val="7EA989"/>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rsid w:val="0067264F"/>
    <w:rPr>
      <w:b/>
      <w:color w:val="0B4256"/>
      <w:sz w:val="28"/>
      <w:szCs w:val="28"/>
    </w:rPr>
  </w:style>
  <w:style w:type="character" w:customStyle="1" w:styleId="Sub-HeadingBlueChar">
    <w:name w:val="Sub-Heading Blue Char"/>
    <w:basedOn w:val="Heading2Char"/>
    <w:link w:val="Sub-HeadingBlue"/>
    <w:rsid w:val="0067264F"/>
    <w:rPr>
      <w:b/>
      <w:color w:val="0B4256"/>
      <w:sz w:val="28"/>
      <w:szCs w:val="28"/>
    </w:rPr>
  </w:style>
  <w:style w:type="paragraph" w:customStyle="1" w:styleId="Sub-HeadingRed">
    <w:name w:val="Sub-Heading Red"/>
    <w:basedOn w:val="Sub-HeadingBlue"/>
    <w:link w:val="Sub-HeadingRedChar"/>
    <w:qFormat/>
    <w:rsid w:val="0067264F"/>
    <w:rPr>
      <w:color w:val="DD6254"/>
    </w:rPr>
  </w:style>
  <w:style w:type="character" w:customStyle="1" w:styleId="Sub-HeadingGreenChar">
    <w:name w:val="Sub-Heading Green Char"/>
    <w:basedOn w:val="Sub-HeadingBlueChar"/>
    <w:link w:val="Sub-HeadingGreen"/>
    <w:rsid w:val="0067264F"/>
    <w:rPr>
      <w:b/>
      <w:color w:val="7EA989"/>
      <w:sz w:val="28"/>
      <w:szCs w:val="28"/>
    </w:rPr>
  </w:style>
  <w:style w:type="paragraph" w:customStyle="1" w:styleId="Sub-HeadingOrange">
    <w:name w:val="Sub-Heading Orange"/>
    <w:basedOn w:val="Sub-HeadingBlue"/>
    <w:link w:val="Sub-HeadingOrangeChar"/>
    <w:qFormat/>
    <w:rsid w:val="0067264F"/>
    <w:rPr>
      <w:color w:val="EC9F2D"/>
    </w:rPr>
  </w:style>
  <w:style w:type="character" w:customStyle="1" w:styleId="Sub-HeadingRedChar">
    <w:name w:val="Sub-Heading Red Char"/>
    <w:basedOn w:val="Sub-HeadingBlueChar"/>
    <w:link w:val="Sub-HeadingRed"/>
    <w:rsid w:val="0067264F"/>
    <w:rPr>
      <w:b/>
      <w:color w:val="DD6254"/>
      <w:sz w:val="28"/>
      <w:szCs w:val="28"/>
    </w:rPr>
  </w:style>
  <w:style w:type="table" w:styleId="TableGrid">
    <w:name w:val="Table Grid"/>
    <w:basedOn w:val="TableNormal"/>
    <w:uiPriority w:val="39"/>
    <w:rsid w:val="006726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OrangeChar">
    <w:name w:val="Sub-Heading Orange Char"/>
    <w:basedOn w:val="Sub-HeadingBlueChar"/>
    <w:link w:val="Sub-HeadingOrange"/>
    <w:rsid w:val="0067264F"/>
    <w:rPr>
      <w:b/>
      <w:color w:val="EC9F2D"/>
      <w:sz w:val="28"/>
      <w:szCs w:val="28"/>
    </w:rPr>
  </w:style>
  <w:style w:type="paragraph" w:customStyle="1" w:styleId="HeadingBlue">
    <w:name w:val="Heading Blue"/>
    <w:basedOn w:val="Heading1"/>
    <w:link w:val="HeadingBlueChar"/>
    <w:qFormat/>
    <w:rsid w:val="00DB006B"/>
    <w:pPr>
      <w:spacing w:before="0"/>
    </w:pPr>
  </w:style>
  <w:style w:type="character" w:customStyle="1" w:styleId="HeadingBlueChar">
    <w:name w:val="Heading Blue Char"/>
    <w:basedOn w:val="Heading1Char"/>
    <w:link w:val="HeadingBlue"/>
    <w:rsid w:val="00DB006B"/>
    <w:rPr>
      <w:b/>
      <w:color w:val="0B4256"/>
      <w:sz w:val="40"/>
      <w:szCs w:val="40"/>
    </w:rPr>
  </w:style>
  <w:style w:type="paragraph" w:styleId="ListParagraph">
    <w:name w:val="List Paragraph"/>
    <w:basedOn w:val="Normal"/>
    <w:uiPriority w:val="34"/>
    <w:rsid w:val="00A61717"/>
    <w:pPr>
      <w:ind w:left="720"/>
      <w:contextualSpacing/>
    </w:pPr>
  </w:style>
  <w:style w:type="character" w:styleId="Hyperlink">
    <w:name w:val="Hyperlink"/>
    <w:basedOn w:val="DefaultParagraphFont"/>
    <w:uiPriority w:val="99"/>
    <w:unhideWhenUsed/>
    <w:rsid w:val="00BA1256"/>
    <w:rPr>
      <w:color w:val="0000FF" w:themeColor="hyperlink"/>
      <w:u w:val="single"/>
    </w:rPr>
  </w:style>
  <w:style w:type="paragraph" w:styleId="TOC1">
    <w:name w:val="toc 1"/>
    <w:aliases w:val="HBA TOC"/>
    <w:basedOn w:val="Normal"/>
    <w:next w:val="Normal"/>
    <w:autoRedefine/>
    <w:uiPriority w:val="39"/>
    <w:unhideWhenUsed/>
    <w:rsid w:val="00E95F55"/>
    <w:pPr>
      <w:spacing w:after="100"/>
    </w:pPr>
    <w:rPr>
      <w:rFonts w:eastAsiaTheme="minorHAnsi" w:cstheme="minorBidi"/>
      <w:lang w:eastAsia="en-US"/>
    </w:rPr>
  </w:style>
  <w:style w:type="paragraph" w:styleId="TOC2">
    <w:name w:val="toc 2"/>
    <w:basedOn w:val="Normal"/>
    <w:next w:val="Normal"/>
    <w:autoRedefine/>
    <w:uiPriority w:val="39"/>
    <w:unhideWhenUsed/>
    <w:rsid w:val="00BA1256"/>
    <w:pPr>
      <w:spacing w:after="100"/>
      <w:ind w:left="200"/>
    </w:pPr>
  </w:style>
  <w:style w:type="paragraph" w:styleId="TOCHeading">
    <w:name w:val="TOC Heading"/>
    <w:basedOn w:val="Heading1"/>
    <w:next w:val="Normal"/>
    <w:uiPriority w:val="39"/>
    <w:unhideWhenUsed/>
    <w:qFormat/>
    <w:rsid w:val="00BA1256"/>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PlaceholderText">
    <w:name w:val="Placeholder Text"/>
    <w:basedOn w:val="DefaultParagraphFont"/>
    <w:uiPriority w:val="99"/>
    <w:semiHidden/>
    <w:rsid w:val="0043321E"/>
    <w:rPr>
      <w:color w:val="808080"/>
    </w:rPr>
  </w:style>
  <w:style w:type="character" w:styleId="UnresolvedMention">
    <w:name w:val="Unresolved Mention"/>
    <w:basedOn w:val="DefaultParagraphFont"/>
    <w:uiPriority w:val="99"/>
    <w:semiHidden/>
    <w:unhideWhenUsed/>
    <w:rsid w:val="000A11A5"/>
    <w:rPr>
      <w:color w:val="605E5C"/>
      <w:shd w:val="clear" w:color="auto" w:fill="E1DFDD"/>
    </w:rPr>
  </w:style>
  <w:style w:type="character" w:customStyle="1" w:styleId="Heading7Char">
    <w:name w:val="Heading 7 Char"/>
    <w:basedOn w:val="DefaultParagraphFont"/>
    <w:link w:val="Heading7"/>
    <w:rsid w:val="00DB2B38"/>
    <w:rPr>
      <w:rFonts w:eastAsia="Times New Roman" w:cs="Times New Roman"/>
      <w:sz w:val="24"/>
      <w:szCs w:val="24"/>
      <w:lang w:eastAsia="en-US"/>
    </w:rPr>
  </w:style>
  <w:style w:type="character" w:customStyle="1" w:styleId="Heading8Char">
    <w:name w:val="Heading 8 Char"/>
    <w:basedOn w:val="DefaultParagraphFont"/>
    <w:link w:val="Heading8"/>
    <w:rsid w:val="00DB2B38"/>
    <w:rPr>
      <w:rFonts w:eastAsia="Times New Roman" w:cs="Times New Roman"/>
      <w:i/>
      <w:lang w:eastAsia="en-US"/>
    </w:rPr>
  </w:style>
  <w:style w:type="character" w:customStyle="1" w:styleId="Heading9Char">
    <w:name w:val="Heading 9 Char"/>
    <w:basedOn w:val="DefaultParagraphFont"/>
    <w:link w:val="Heading9"/>
    <w:rsid w:val="00DB2B38"/>
    <w:rPr>
      <w:rFonts w:eastAsia="Times New Roman" w:cs="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329726">
      <w:bodyDiv w:val="1"/>
      <w:marLeft w:val="0"/>
      <w:marRight w:val="0"/>
      <w:marTop w:val="0"/>
      <w:marBottom w:val="0"/>
      <w:divBdr>
        <w:top w:val="none" w:sz="0" w:space="0" w:color="auto"/>
        <w:left w:val="none" w:sz="0" w:space="0" w:color="auto"/>
        <w:bottom w:val="none" w:sz="0" w:space="0" w:color="auto"/>
        <w:right w:val="none" w:sz="0" w:space="0" w:color="auto"/>
      </w:divBdr>
    </w:div>
    <w:div w:id="125679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uty@brackleynorthants-tc.gov.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Quality%20Manual\03_Standard%20Practice%20Documents\HBA_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6844-6C19-4784-A8EE-A44FC757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HBA_Brief</Template>
  <TotalTime>0</TotalTime>
  <Pages>9</Pages>
  <Words>2275</Words>
  <Characters>12971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Coles</dc:creator>
  <cp:lastModifiedBy>Kathy Hale</cp:lastModifiedBy>
  <cp:revision>2</cp:revision>
  <cp:lastPrinted>2023-06-26T14:41:00Z</cp:lastPrinted>
  <dcterms:created xsi:type="dcterms:W3CDTF">2023-11-10T09:34:00Z</dcterms:created>
  <dcterms:modified xsi:type="dcterms:W3CDTF">2023-11-10T09:34:00Z</dcterms:modified>
</cp:coreProperties>
</file>